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FA" w:rsidRDefault="009652DE" w:rsidP="009652DE">
      <w:pPr>
        <w:ind w:left="-180"/>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698106EC" wp14:editId="15F38E43">
                <wp:simplePos x="0" y="0"/>
                <wp:positionH relativeFrom="column">
                  <wp:posOffset>-110532</wp:posOffset>
                </wp:positionH>
                <wp:positionV relativeFrom="paragraph">
                  <wp:posOffset>411981</wp:posOffset>
                </wp:positionV>
                <wp:extent cx="6410848" cy="532563"/>
                <wp:effectExtent l="0" t="0" r="952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848" cy="532563"/>
                        </a:xfrm>
                        <a:prstGeom prst="rect">
                          <a:avLst/>
                        </a:prstGeom>
                        <a:solidFill>
                          <a:srgbClr val="063D7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00F7143E">
                              <w:rPr>
                                <w:rFonts w:asciiTheme="minorHAnsi" w:hAnsiTheme="minorHAnsi" w:cstheme="minorHAnsi"/>
                                <w:sz w:val="20"/>
                                <w:szCs w:val="16"/>
                                <w14:ligatures w14:val="none"/>
                              </w:rPr>
                              <w:t xml:space="preserve">  </w:t>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w:t>
                            </w:r>
                            <w:proofErr w:type="gramStart"/>
                            <w:r w:rsidRPr="009652DE">
                              <w:rPr>
                                <w:rFonts w:asciiTheme="minorHAnsi" w:hAnsiTheme="minorHAnsi" w:cstheme="minorHAnsi"/>
                                <w:sz w:val="20"/>
                                <w:szCs w:val="16"/>
                                <w14:ligatures w14:val="none"/>
                              </w:rPr>
                              <w:t>Ohio</w:t>
                            </w:r>
                            <w:r>
                              <w:rPr>
                                <w:rFonts w:asciiTheme="minorHAnsi" w:hAnsiTheme="minorHAnsi" w:cstheme="minorHAnsi"/>
                                <w:sz w:val="20"/>
                                <w:szCs w:val="16"/>
                                <w14:ligatures w14:val="none"/>
                              </w:rPr>
                              <w:t xml:space="preserve">  43607</w:t>
                            </w:r>
                            <w:proofErr w:type="gramEnd"/>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proofErr w:type="gramStart"/>
                            <w:r w:rsidRPr="00A20AE4">
                              <w:rPr>
                                <w:rFonts w:asciiTheme="minorHAnsi" w:hAnsiTheme="minorHAnsi" w:cstheme="minorHAnsi"/>
                                <w:b/>
                                <w:i/>
                                <w:sz w:val="20"/>
                                <w:szCs w:val="16"/>
                                <w14:ligatures w14:val="none"/>
                              </w:rPr>
                              <w:t>A  monthly</w:t>
                            </w:r>
                            <w:proofErr w:type="gramEnd"/>
                            <w:r w:rsidRPr="00A20AE4">
                              <w:rPr>
                                <w:rFonts w:asciiTheme="minorHAnsi" w:hAnsiTheme="minorHAnsi" w:cstheme="minorHAnsi"/>
                                <w:b/>
                                <w:i/>
                                <w:sz w:val="20"/>
                                <w:szCs w:val="16"/>
                                <w14:ligatures w14:val="none"/>
                              </w:rPr>
                              <w:t xml:space="preserve"> newsletter from the Department of Special Services</w:t>
                            </w:r>
                          </w:p>
                          <w:p w:rsidR="009652DE" w:rsidRPr="009652DE" w:rsidRDefault="009652DE" w:rsidP="009652DE">
                            <w:pPr>
                              <w:pStyle w:val="Heading1"/>
                              <w:widowControl w:val="0"/>
                              <w:ind w:left="86"/>
                              <w:rPr>
                                <w:rFonts w:asciiTheme="minorHAnsi" w:hAnsiTheme="minorHAnsi" w:cstheme="minorHAnsi"/>
                                <w:sz w:val="20"/>
                                <w:szCs w:val="16"/>
                                <w14:ligatures w14:val="none"/>
                              </w:rPr>
                            </w:pPr>
                            <w:r>
                              <w:rPr>
                                <w:rFonts w:asciiTheme="minorHAnsi" w:hAnsiTheme="minorHAnsi" w:cstheme="minorHAnsi"/>
                                <w:sz w:val="20"/>
                                <w:szCs w:val="16"/>
                                <w14:ligatures w14:val="none"/>
                              </w:rPr>
                              <w:t xml:space="preserve">VOL. </w:t>
                            </w:r>
                            <w:proofErr w:type="gramStart"/>
                            <w:r>
                              <w:rPr>
                                <w:rFonts w:asciiTheme="minorHAnsi" w:hAnsiTheme="minorHAnsi" w:cstheme="minorHAnsi"/>
                                <w:sz w:val="20"/>
                                <w:szCs w:val="16"/>
                                <w14:ligatures w14:val="none"/>
                              </w:rPr>
                              <w:t>1  Issue</w:t>
                            </w:r>
                            <w:proofErr w:type="gramEnd"/>
                            <w:r w:rsidR="00F7143E">
                              <w:rPr>
                                <w:rFonts w:asciiTheme="minorHAnsi" w:hAnsiTheme="minorHAnsi" w:cstheme="minorHAnsi"/>
                                <w:sz w:val="20"/>
                                <w:szCs w:val="16"/>
                                <w14:ligatures w14:val="none"/>
                              </w:rPr>
                              <w:t xml:space="preserve"> 2</w:t>
                            </w:r>
                            <w:r>
                              <w:rPr>
                                <w:rFonts w:asciiTheme="minorHAnsi" w:hAnsiTheme="minorHAnsi" w:cstheme="minorHAnsi"/>
                                <w:sz w:val="20"/>
                                <w:szCs w:val="16"/>
                                <w14:ligatures w14:val="none"/>
                              </w:rPr>
                              <w:t xml:space="preserve">                                                 </w:t>
                            </w:r>
                            <w:r w:rsidR="000F373E" w:rsidRPr="000F373E">
                              <w:rPr>
                                <w:rFonts w:asciiTheme="minorHAnsi" w:hAnsiTheme="minorHAnsi" w:cstheme="minorHAnsi"/>
                                <w:i/>
                                <w:color w:val="FFFF00"/>
                                <w:sz w:val="20"/>
                                <w:szCs w:val="16"/>
                                <w14:ligatures w14:val="none"/>
                              </w:rPr>
                              <w:t>WORKING TOGETHER FOR FAMILY SUCCESS</w:t>
                            </w:r>
                            <w:r w:rsidRPr="000F373E">
                              <w:rPr>
                                <w:rFonts w:asciiTheme="minorHAnsi" w:hAnsiTheme="minorHAnsi" w:cstheme="minorHAnsi"/>
                                <w:color w:val="FFFF00"/>
                                <w:sz w:val="20"/>
                                <w:szCs w:val="16"/>
                                <w14:ligatures w14:val="none"/>
                              </w:rPr>
                              <w:t xml:space="preserve">                                 </w:t>
                            </w:r>
                            <w:r w:rsidR="00F7143E">
                              <w:rPr>
                                <w:rFonts w:asciiTheme="minorHAnsi" w:hAnsiTheme="minorHAnsi" w:cstheme="minorHAnsi"/>
                                <w:sz w:val="20"/>
                                <w:szCs w:val="16"/>
                                <w14:ligatures w14:val="none"/>
                              </w:rPr>
                              <w:t>AUGUST</w:t>
                            </w:r>
                            <w:r>
                              <w:rPr>
                                <w:rFonts w:asciiTheme="minorHAnsi" w:hAnsiTheme="minorHAnsi" w:cstheme="minorHAnsi"/>
                                <w:sz w:val="20"/>
                                <w:szCs w:val="16"/>
                                <w14:ligatures w14:val="none"/>
                              </w:rPr>
                              <w: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06EC" id="_x0000_t202" coordsize="21600,21600" o:spt="202" path="m,l,21600r21600,l21600,xe">
                <v:stroke joinstyle="miter"/>
                <v:path gradientshapeok="t" o:connecttype="rect"/>
              </v:shapetype>
              <v:shape id="Text Box 3" o:spid="_x0000_s1026" type="#_x0000_t202" style="position:absolute;left:0;text-align:left;margin-left:-8.7pt;margin-top:32.45pt;width:504.8pt;height:41.9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" fillcolor="#063d71" stroked="f" strokecolor="black [0]" strokeweight="2pt">
                <v:shadow color="black [0]"/>
                <v:textbox inset="0,0,0,0">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00F7143E">
                        <w:rPr>
                          <w:rFonts w:asciiTheme="minorHAnsi" w:hAnsiTheme="minorHAnsi" w:cstheme="minorHAnsi"/>
                          <w:sz w:val="20"/>
                          <w:szCs w:val="16"/>
                          <w14:ligatures w14:val="none"/>
                        </w:rPr>
                        <w:t xml:space="preserve">  </w:t>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w:t>
                      </w:r>
                      <w:proofErr w:type="gramStart"/>
                      <w:r w:rsidRPr="009652DE">
                        <w:rPr>
                          <w:rFonts w:asciiTheme="minorHAnsi" w:hAnsiTheme="minorHAnsi" w:cstheme="minorHAnsi"/>
                          <w:sz w:val="20"/>
                          <w:szCs w:val="16"/>
                          <w14:ligatures w14:val="none"/>
                        </w:rPr>
                        <w:t>Ohio</w:t>
                      </w:r>
                      <w:r>
                        <w:rPr>
                          <w:rFonts w:asciiTheme="minorHAnsi" w:hAnsiTheme="minorHAnsi" w:cstheme="minorHAnsi"/>
                          <w:sz w:val="20"/>
                          <w:szCs w:val="16"/>
                          <w14:ligatures w14:val="none"/>
                        </w:rPr>
                        <w:t xml:space="preserve">  43607</w:t>
                      </w:r>
                      <w:proofErr w:type="gramEnd"/>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proofErr w:type="gramStart"/>
                      <w:r w:rsidRPr="00A20AE4">
                        <w:rPr>
                          <w:rFonts w:asciiTheme="minorHAnsi" w:hAnsiTheme="minorHAnsi" w:cstheme="minorHAnsi"/>
                          <w:b/>
                          <w:i/>
                          <w:sz w:val="20"/>
                          <w:szCs w:val="16"/>
                          <w14:ligatures w14:val="none"/>
                        </w:rPr>
                        <w:t>A  monthly</w:t>
                      </w:r>
                      <w:proofErr w:type="gramEnd"/>
                      <w:r w:rsidRPr="00A20AE4">
                        <w:rPr>
                          <w:rFonts w:asciiTheme="minorHAnsi" w:hAnsiTheme="minorHAnsi" w:cstheme="minorHAnsi"/>
                          <w:b/>
                          <w:i/>
                          <w:sz w:val="20"/>
                          <w:szCs w:val="16"/>
                          <w14:ligatures w14:val="none"/>
                        </w:rPr>
                        <w:t xml:space="preserve"> newsletter from the Department of Special Services</w:t>
                      </w:r>
                    </w:p>
                    <w:p w:rsidR="009652DE" w:rsidRPr="009652DE" w:rsidRDefault="009652DE" w:rsidP="009652DE">
                      <w:pPr>
                        <w:pStyle w:val="Heading1"/>
                        <w:widowControl w:val="0"/>
                        <w:ind w:left="86"/>
                        <w:rPr>
                          <w:rFonts w:asciiTheme="minorHAnsi" w:hAnsiTheme="minorHAnsi" w:cstheme="minorHAnsi"/>
                          <w:sz w:val="20"/>
                          <w:szCs w:val="16"/>
                          <w14:ligatures w14:val="none"/>
                        </w:rPr>
                      </w:pPr>
                      <w:r>
                        <w:rPr>
                          <w:rFonts w:asciiTheme="minorHAnsi" w:hAnsiTheme="minorHAnsi" w:cstheme="minorHAnsi"/>
                          <w:sz w:val="20"/>
                          <w:szCs w:val="16"/>
                          <w14:ligatures w14:val="none"/>
                        </w:rPr>
                        <w:t xml:space="preserve">VOL. </w:t>
                      </w:r>
                      <w:proofErr w:type="gramStart"/>
                      <w:r>
                        <w:rPr>
                          <w:rFonts w:asciiTheme="minorHAnsi" w:hAnsiTheme="minorHAnsi" w:cstheme="minorHAnsi"/>
                          <w:sz w:val="20"/>
                          <w:szCs w:val="16"/>
                          <w14:ligatures w14:val="none"/>
                        </w:rPr>
                        <w:t>1  Issue</w:t>
                      </w:r>
                      <w:proofErr w:type="gramEnd"/>
                      <w:r w:rsidR="00F7143E">
                        <w:rPr>
                          <w:rFonts w:asciiTheme="minorHAnsi" w:hAnsiTheme="minorHAnsi" w:cstheme="minorHAnsi"/>
                          <w:sz w:val="20"/>
                          <w:szCs w:val="16"/>
                          <w14:ligatures w14:val="none"/>
                        </w:rPr>
                        <w:t xml:space="preserve"> 2</w:t>
                      </w:r>
                      <w:r>
                        <w:rPr>
                          <w:rFonts w:asciiTheme="minorHAnsi" w:hAnsiTheme="minorHAnsi" w:cstheme="minorHAnsi"/>
                          <w:sz w:val="20"/>
                          <w:szCs w:val="16"/>
                          <w14:ligatures w14:val="none"/>
                        </w:rPr>
                        <w:t xml:space="preserve">                                                 </w:t>
                      </w:r>
                      <w:r w:rsidR="000F373E" w:rsidRPr="000F373E">
                        <w:rPr>
                          <w:rFonts w:asciiTheme="minorHAnsi" w:hAnsiTheme="minorHAnsi" w:cstheme="minorHAnsi"/>
                          <w:i/>
                          <w:color w:val="FFFF00"/>
                          <w:sz w:val="20"/>
                          <w:szCs w:val="16"/>
                          <w14:ligatures w14:val="none"/>
                        </w:rPr>
                        <w:t>WORKING TOGETHER FOR FAMILY SUCCESS</w:t>
                      </w:r>
                      <w:r w:rsidRPr="000F373E">
                        <w:rPr>
                          <w:rFonts w:asciiTheme="minorHAnsi" w:hAnsiTheme="minorHAnsi" w:cstheme="minorHAnsi"/>
                          <w:color w:val="FFFF00"/>
                          <w:sz w:val="20"/>
                          <w:szCs w:val="16"/>
                          <w14:ligatures w14:val="none"/>
                        </w:rPr>
                        <w:t xml:space="preserve">                                 </w:t>
                      </w:r>
                      <w:r w:rsidR="00F7143E">
                        <w:rPr>
                          <w:rFonts w:asciiTheme="minorHAnsi" w:hAnsiTheme="minorHAnsi" w:cstheme="minorHAnsi"/>
                          <w:sz w:val="20"/>
                          <w:szCs w:val="16"/>
                          <w14:ligatures w14:val="none"/>
                        </w:rPr>
                        <w:t>AUGUST</w:t>
                      </w:r>
                      <w:r>
                        <w:rPr>
                          <w:rFonts w:asciiTheme="minorHAnsi" w:hAnsiTheme="minorHAnsi" w:cstheme="minorHAnsi"/>
                          <w:sz w:val="20"/>
                          <w:szCs w:val="16"/>
                          <w14:ligatures w14:val="none"/>
                        </w:rPr>
                        <w:t>, 2020</w:t>
                      </w:r>
                    </w:p>
                  </w:txbxContent>
                </v:textbox>
              </v:shape>
            </w:pict>
          </mc:Fallback>
        </mc:AlternateContent>
      </w:r>
      <w:r w:rsidRPr="009652DE">
        <w:rPr>
          <w:b/>
          <w:color w:val="1F4E79" w:themeColor="accent1" w:themeShade="80"/>
          <w:sz w:val="56"/>
          <w:szCs w:val="56"/>
        </w:rPr>
        <w:t>FAMILY MATTERS</w:t>
      </w:r>
    </w:p>
    <w:p w:rsidR="009652DE" w:rsidRDefault="00C9701B" w:rsidP="00BF62C1">
      <w:pPr>
        <w:shd w:val="clear" w:color="auto" w:fill="AEAAAA" w:themeFill="background2" w:themeFillShade="BF"/>
        <w:ind w:left="-180"/>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58526D29" wp14:editId="6D32AC7C">
                <wp:simplePos x="0" y="0"/>
                <wp:positionH relativeFrom="margin">
                  <wp:posOffset>-122830</wp:posOffset>
                </wp:positionH>
                <wp:positionV relativeFrom="paragraph">
                  <wp:posOffset>292991</wp:posOffset>
                </wp:positionV>
                <wp:extent cx="6419592" cy="368489"/>
                <wp:effectExtent l="0" t="0" r="1968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592" cy="36848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9701B" w:rsidRPr="00A44084" w:rsidRDefault="00C9701B"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 xml:space="preserve">is an outreach effort from the Academy of Educational Excellence– Department of   Special Services and its Special Education Program.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26D29" id="Text Box 5" o:spid="_x0000_s1027" type="#_x0000_t202" style="position:absolute;left:0;text-align:left;margin-left:-9.65pt;margin-top:23.05pt;width:505.5pt;height:29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" fillcolor="white [3201]" strokecolor="#5b9bd5 [3204]" strokeweight="1pt">
                <v:textbox inset="2.88pt,2.88pt,2.88pt,2.88pt">
                  <w:txbxContent>
                    <w:p w:rsidR="00C9701B" w:rsidRPr="00A44084" w:rsidRDefault="00C9701B"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 xml:space="preserve">is an outreach effort from the Academy of Educational Excellence– Department of   Special Services and its Special Education Program.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p>
                  </w:txbxContent>
                </v:textbox>
                <w10:wrap anchorx="margin"/>
              </v:shape>
            </w:pict>
          </mc:Fallback>
        </mc:AlternateContent>
      </w:r>
    </w:p>
    <w:tbl>
      <w:tblPr>
        <w:tblStyle w:val="TableGrid"/>
        <w:tblW w:w="10075" w:type="dxa"/>
        <w:tblInd w:w="-180" w:type="dxa"/>
        <w:tblLook w:val="04A0" w:firstRow="1" w:lastRow="0" w:firstColumn="1" w:lastColumn="0" w:noHBand="0" w:noVBand="1"/>
      </w:tblPr>
      <w:tblGrid>
        <w:gridCol w:w="5110"/>
        <w:gridCol w:w="4965"/>
      </w:tblGrid>
      <w:tr w:rsidR="00C9701B" w:rsidTr="00464995">
        <w:trPr>
          <w:trHeight w:val="824"/>
        </w:trPr>
        <w:tc>
          <w:tcPr>
            <w:tcW w:w="5110" w:type="dxa"/>
          </w:tcPr>
          <w:p w:rsidR="00C9701B" w:rsidRPr="00C9701B" w:rsidRDefault="00464995" w:rsidP="00464995">
            <w:pPr>
              <w:ind w:left="-117"/>
              <w:rPr>
                <w:b/>
                <w:color w:val="1F4E79" w:themeColor="accent1" w:themeShade="80"/>
                <w:sz w:val="20"/>
                <w:szCs w:val="18"/>
              </w:rPr>
            </w:pPr>
            <w:r w:rsidRPr="00464995">
              <w:rPr>
                <w:b/>
                <w:noProof/>
                <w:color w:val="1F4E79" w:themeColor="accent1" w:themeShade="80"/>
                <w:sz w:val="24"/>
                <w:szCs w:val="18"/>
              </w:rPr>
              <mc:AlternateContent>
                <mc:Choice Requires="wps">
                  <w:drawing>
                    <wp:anchor distT="45720" distB="45720" distL="114300" distR="114300" simplePos="0" relativeHeight="251662336" behindDoc="0" locked="0" layoutInCell="1" allowOverlap="1" wp14:anchorId="78201521" wp14:editId="01D78E19">
                      <wp:simplePos x="0" y="0"/>
                      <wp:positionH relativeFrom="column">
                        <wp:posOffset>804545</wp:posOffset>
                      </wp:positionH>
                      <wp:positionV relativeFrom="paragraph">
                        <wp:posOffset>73025</wp:posOffset>
                      </wp:positionV>
                      <wp:extent cx="2219960" cy="852170"/>
                      <wp:effectExtent l="0" t="0" r="2794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852170"/>
                              </a:xfrm>
                              <a:prstGeom prst="rect">
                                <a:avLst/>
                              </a:prstGeom>
                              <a:solidFill>
                                <a:srgbClr val="FFFFFF"/>
                              </a:solidFill>
                              <a:ln w="9525">
                                <a:solidFill>
                                  <a:srgbClr val="000000"/>
                                </a:solidFill>
                                <a:miter lim="800000"/>
                                <a:headEnd/>
                                <a:tailEnd/>
                              </a:ln>
                            </wps:spPr>
                            <wps:txbx>
                              <w:txbxContent>
                                <w:p w:rsidR="00464995" w:rsidRPr="00C9701B" w:rsidRDefault="00464995" w:rsidP="00464995">
                                  <w:pPr>
                                    <w:jc w:val="center"/>
                                    <w:rPr>
                                      <w:b/>
                                      <w:color w:val="1F4E79" w:themeColor="accent1" w:themeShade="80"/>
                                      <w:sz w:val="18"/>
                                      <w:szCs w:val="18"/>
                                    </w:rPr>
                                  </w:pPr>
                                  <w:r w:rsidRPr="00C9701B">
                                    <w:rPr>
                                      <w:b/>
                                      <w:color w:val="1F4E79" w:themeColor="accent1" w:themeShade="80"/>
                                      <w:sz w:val="24"/>
                                      <w:szCs w:val="18"/>
                                    </w:rPr>
                                    <w:t xml:space="preserve">MESSAGE FROM THE </w:t>
                                  </w:r>
                                  <w:r>
                                    <w:rPr>
                                      <w:b/>
                                      <w:color w:val="1F4E79" w:themeColor="accent1" w:themeShade="80"/>
                                      <w:sz w:val="24"/>
                                      <w:szCs w:val="18"/>
                                    </w:rPr>
                                    <w:t>DIRECTOR OF S</w:t>
                                  </w:r>
                                  <w:r w:rsidRPr="00C9701B">
                                    <w:rPr>
                                      <w:b/>
                                      <w:color w:val="1F4E79" w:themeColor="accent1" w:themeShade="80"/>
                                      <w:sz w:val="24"/>
                                      <w:szCs w:val="18"/>
                                    </w:rPr>
                                    <w:t>PECIAL SERVICES</w:t>
                                  </w:r>
                                  <w:r>
                                    <w:rPr>
                                      <w:b/>
                                      <w:color w:val="1F4E79" w:themeColor="accent1" w:themeShade="80"/>
                                      <w:sz w:val="24"/>
                                      <w:szCs w:val="18"/>
                                    </w:rPr>
                                    <w:t xml:space="preserve">                   </w:t>
                                  </w:r>
                                  <w:r>
                                    <w:rPr>
                                      <w:b/>
                                      <w:color w:val="1F4E79" w:themeColor="accent1" w:themeShade="80"/>
                                      <w:sz w:val="18"/>
                                      <w:szCs w:val="18"/>
                                    </w:rPr>
                                    <w:t>Dr. Israel I. Koppisch</w:t>
                                  </w:r>
                                </w:p>
                                <w:p w:rsidR="00464995" w:rsidRDefault="00464995" w:rsidP="00464995">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01521" id="_x0000_t202" coordsize="21600,21600" o:spt="202" path="m,l,21600r21600,l21600,xe">
                      <v:stroke joinstyle="miter"/>
                      <v:path gradientshapeok="t" o:connecttype="rect"/>
                    </v:shapetype>
                    <v:shape id="Text Box 2" o:spid="_x0000_s1028" type="#_x0000_t202" style="position:absolute;left:0;text-align:left;margin-left:63.35pt;margin-top:5.75pt;width:174.8pt;height:67.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">
                      <v:textbox>
                        <w:txbxContent>
                          <w:p w:rsidR="00464995" w:rsidRPr="00C9701B" w:rsidRDefault="00464995" w:rsidP="00464995">
                            <w:pPr>
                              <w:jc w:val="center"/>
                              <w:rPr>
                                <w:b/>
                                <w:color w:val="1F4E79" w:themeColor="accent1" w:themeShade="80"/>
                                <w:sz w:val="18"/>
                                <w:szCs w:val="18"/>
                              </w:rPr>
                            </w:pPr>
                            <w:r w:rsidRPr="00C9701B">
                              <w:rPr>
                                <w:b/>
                                <w:color w:val="1F4E79" w:themeColor="accent1" w:themeShade="80"/>
                                <w:sz w:val="24"/>
                                <w:szCs w:val="18"/>
                              </w:rPr>
                              <w:t xml:space="preserve">MESSAGE FROM THE </w:t>
                            </w:r>
                            <w:r>
                              <w:rPr>
                                <w:b/>
                                <w:color w:val="1F4E79" w:themeColor="accent1" w:themeShade="80"/>
                                <w:sz w:val="24"/>
                                <w:szCs w:val="18"/>
                              </w:rPr>
                              <w:t>DIRECTOR OF S</w:t>
                            </w:r>
                            <w:r w:rsidRPr="00C9701B">
                              <w:rPr>
                                <w:b/>
                                <w:color w:val="1F4E79" w:themeColor="accent1" w:themeShade="80"/>
                                <w:sz w:val="24"/>
                                <w:szCs w:val="18"/>
                              </w:rPr>
                              <w:t>PECIAL SERVICES</w:t>
                            </w:r>
                            <w:r>
                              <w:rPr>
                                <w:b/>
                                <w:color w:val="1F4E79" w:themeColor="accent1" w:themeShade="80"/>
                                <w:sz w:val="24"/>
                                <w:szCs w:val="18"/>
                              </w:rPr>
                              <w:t xml:space="preserve">                   </w:t>
                            </w:r>
                            <w:r>
                              <w:rPr>
                                <w:b/>
                                <w:color w:val="1F4E79" w:themeColor="accent1" w:themeShade="80"/>
                                <w:sz w:val="18"/>
                                <w:szCs w:val="18"/>
                              </w:rPr>
                              <w:t>Dr. Israel I. Koppisch</w:t>
                            </w:r>
                          </w:p>
                          <w:p w:rsidR="00464995" w:rsidRDefault="00464995" w:rsidP="00464995">
                            <w:pPr>
                              <w:ind w:left="-360"/>
                            </w:pPr>
                          </w:p>
                        </w:txbxContent>
                      </v:textbox>
                      <w10:wrap type="square"/>
                    </v:shape>
                  </w:pict>
                </mc:Fallback>
              </mc:AlternateContent>
            </w:r>
            <w:r>
              <w:rPr>
                <w:b/>
                <w:noProof/>
                <w:color w:val="5B9BD5" w:themeColor="accent1"/>
                <w:sz w:val="24"/>
                <w:szCs w:val="18"/>
              </w:rPr>
              <w:drawing>
                <wp:inline distT="0" distB="0" distL="0" distR="0" wp14:anchorId="45731957" wp14:editId="6BA00AA7">
                  <wp:extent cx="743578" cy="92868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520" cy="941106"/>
                          </a:xfrm>
                          <a:prstGeom prst="rect">
                            <a:avLst/>
                          </a:prstGeom>
                        </pic:spPr>
                      </pic:pic>
                    </a:graphicData>
                  </a:graphic>
                </wp:inline>
              </w:drawing>
            </w:r>
            <w:r w:rsidRPr="00C9701B">
              <w:rPr>
                <w:b/>
                <w:color w:val="1F4E79" w:themeColor="accent1" w:themeShade="80"/>
                <w:sz w:val="20"/>
                <w:szCs w:val="18"/>
              </w:rPr>
              <w:t xml:space="preserve"> </w:t>
            </w:r>
          </w:p>
        </w:tc>
        <w:tc>
          <w:tcPr>
            <w:tcW w:w="4965" w:type="dxa"/>
          </w:tcPr>
          <w:p w:rsidR="0050780F" w:rsidRDefault="0050780F" w:rsidP="009652DE">
            <w:pPr>
              <w:rPr>
                <w:b/>
                <w:noProof/>
                <w:color w:val="1F4E79" w:themeColor="accent1" w:themeShade="80"/>
                <w:sz w:val="18"/>
                <w:szCs w:val="18"/>
              </w:rPr>
            </w:pPr>
          </w:p>
          <w:p w:rsidR="00C9701B" w:rsidRPr="00C9701B" w:rsidRDefault="00464995" w:rsidP="009652DE">
            <w:pPr>
              <w:rPr>
                <w:b/>
                <w:color w:val="1F4E79" w:themeColor="accent1" w:themeShade="80"/>
                <w:sz w:val="18"/>
                <w:szCs w:val="18"/>
              </w:rPr>
            </w:pPr>
            <w:r w:rsidRPr="00464995">
              <w:rPr>
                <w:b/>
                <w:noProof/>
                <w:color w:val="1F4E79" w:themeColor="accent1" w:themeShade="80"/>
                <w:sz w:val="18"/>
                <w:szCs w:val="18"/>
              </w:rPr>
              <mc:AlternateContent>
                <mc:Choice Requires="wps">
                  <w:drawing>
                    <wp:anchor distT="45720" distB="45720" distL="114300" distR="114300" simplePos="0" relativeHeight="251664384" behindDoc="0" locked="0" layoutInCell="1" allowOverlap="1" wp14:anchorId="566F34DD" wp14:editId="034BE485">
                      <wp:simplePos x="0" y="0"/>
                      <wp:positionH relativeFrom="column">
                        <wp:posOffset>-11430</wp:posOffset>
                      </wp:positionH>
                      <wp:positionV relativeFrom="paragraph">
                        <wp:posOffset>45085</wp:posOffset>
                      </wp:positionV>
                      <wp:extent cx="2069465" cy="742315"/>
                      <wp:effectExtent l="0" t="0" r="26035" b="1968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742315"/>
                              </a:xfrm>
                              <a:prstGeom prst="rect">
                                <a:avLst/>
                              </a:prstGeom>
                              <a:solidFill>
                                <a:srgbClr val="FFFFFF"/>
                              </a:solidFill>
                              <a:ln w="9525">
                                <a:solidFill>
                                  <a:srgbClr val="000000"/>
                                </a:solidFill>
                                <a:miter lim="800000"/>
                                <a:headEnd/>
                                <a:tailEnd/>
                              </a:ln>
                            </wps:spPr>
                            <wps:txbx>
                              <w:txbxContent>
                                <w:p w:rsidR="00464995" w:rsidRDefault="00464995" w:rsidP="00464995">
                                  <w:pPr>
                                    <w:jc w:val="center"/>
                                    <w:rPr>
                                      <w:b/>
                                      <w:color w:val="1F4E79" w:themeColor="accent1" w:themeShade="80"/>
                                      <w:sz w:val="20"/>
                                      <w:szCs w:val="18"/>
                                    </w:rPr>
                                  </w:pPr>
                                  <w:r w:rsidRPr="00C9701B">
                                    <w:rPr>
                                      <w:b/>
                                      <w:color w:val="1F4E79" w:themeColor="accent1" w:themeShade="80"/>
                                      <w:sz w:val="20"/>
                                      <w:szCs w:val="18"/>
                                    </w:rPr>
                                    <w:t>MESSAGE FROM THE INTERVENTION SPECIALIST</w:t>
                                  </w:r>
                                </w:p>
                                <w:p w:rsidR="00464995" w:rsidRDefault="00464995" w:rsidP="00464995">
                                  <w:pPr>
                                    <w:jc w:val="center"/>
                                  </w:pPr>
                                  <w:r>
                                    <w:rPr>
                                      <w:b/>
                                      <w:color w:val="1F4E79" w:themeColor="accent1" w:themeShade="80"/>
                                      <w:sz w:val="18"/>
                                      <w:szCs w:val="18"/>
                                    </w:rPr>
                                    <w:t>Margaret Hallett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F34DD" id="_x0000_s1029" type="#_x0000_t202" style="position:absolute;margin-left:-.9pt;margin-top:3.55pt;width:162.95pt;height:58.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">
                      <v:textbox>
                        <w:txbxContent>
                          <w:p w:rsidR="00464995" w:rsidRDefault="00464995" w:rsidP="00464995">
                            <w:pPr>
                              <w:jc w:val="center"/>
                              <w:rPr>
                                <w:b/>
                                <w:color w:val="1F4E79" w:themeColor="accent1" w:themeShade="80"/>
                                <w:sz w:val="20"/>
                                <w:szCs w:val="18"/>
                              </w:rPr>
                            </w:pPr>
                            <w:r w:rsidRPr="00C9701B">
                              <w:rPr>
                                <w:b/>
                                <w:color w:val="1F4E79" w:themeColor="accent1" w:themeShade="80"/>
                                <w:sz w:val="20"/>
                                <w:szCs w:val="18"/>
                              </w:rPr>
                              <w:t>MESSAGE FROM THE INTERVENTION SPECIALIST</w:t>
                            </w:r>
                          </w:p>
                          <w:p w:rsidR="00464995" w:rsidRDefault="00464995" w:rsidP="00464995">
                            <w:pPr>
                              <w:jc w:val="center"/>
                            </w:pPr>
                            <w:r>
                              <w:rPr>
                                <w:b/>
                                <w:color w:val="1F4E79" w:themeColor="accent1" w:themeShade="80"/>
                                <w:sz w:val="18"/>
                                <w:szCs w:val="18"/>
                              </w:rPr>
                              <w:t>Margaret Hallett</w:t>
                            </w:r>
                          </w:p>
                        </w:txbxContent>
                      </v:textbox>
                      <w10:wrap type="square"/>
                    </v:shape>
                  </w:pict>
                </mc:Fallback>
              </mc:AlternateContent>
            </w:r>
            <w:r w:rsidRPr="00464995">
              <w:rPr>
                <w:b/>
                <w:noProof/>
                <w:color w:val="1F4E79" w:themeColor="accent1" w:themeShade="80"/>
                <w:sz w:val="18"/>
                <w:szCs w:val="18"/>
              </w:rPr>
              <w:t xml:space="preserve"> </w:t>
            </w:r>
            <w:r w:rsidR="00DB2E37" w:rsidRPr="00DB2E37">
              <w:rPr>
                <w:rFonts w:ascii="Times New Roman" w:hAnsi="Times New Roman" w:cs="Times New Roman"/>
                <w:noProof/>
                <w:sz w:val="24"/>
                <w:szCs w:val="24"/>
              </w:rPr>
              <w:drawing>
                <wp:inline distT="0" distB="0" distL="0" distR="0" wp14:anchorId="08BC8E7E" wp14:editId="44B3404E">
                  <wp:extent cx="778740" cy="628650"/>
                  <wp:effectExtent l="0" t="0" r="2540" b="0"/>
                  <wp:docPr id="1" name="Picture 1" descr="C:\Users\AEE Principal\Desktop\SPED- 2020-2021\MARGARET HA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E Principal\Desktop\SPED- 2020-2021\MARGARET HALLE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8740" cy="628650"/>
                          </a:xfrm>
                          <a:prstGeom prst="rect">
                            <a:avLst/>
                          </a:prstGeom>
                          <a:noFill/>
                          <a:ln>
                            <a:noFill/>
                          </a:ln>
                        </pic:spPr>
                      </pic:pic>
                    </a:graphicData>
                  </a:graphic>
                </wp:inline>
              </w:drawing>
            </w:r>
          </w:p>
        </w:tc>
      </w:tr>
      <w:tr w:rsidR="00C9701B" w:rsidTr="00CA130B">
        <w:trPr>
          <w:trHeight w:val="5885"/>
        </w:trPr>
        <w:tc>
          <w:tcPr>
            <w:tcW w:w="5110" w:type="dxa"/>
          </w:tcPr>
          <w:p w:rsidR="00C9701B" w:rsidRPr="00A44084" w:rsidRDefault="00C9701B" w:rsidP="009652DE">
            <w:pPr>
              <w:rPr>
                <w:rFonts w:ascii="Arial Narrow" w:hAnsi="Arial Narrow" w:cs="Nirmala UI Semilight"/>
                <w:b/>
                <w:color w:val="1F4E79" w:themeColor="accent1" w:themeShade="80"/>
                <w:sz w:val="18"/>
                <w:szCs w:val="18"/>
              </w:rPr>
            </w:pPr>
          </w:p>
          <w:p w:rsidR="00C9701B" w:rsidRPr="00AF1554" w:rsidRDefault="00C9701B" w:rsidP="00AF1554">
            <w:pPr>
              <w:pStyle w:val="BodyText"/>
              <w:widowControl w:val="0"/>
              <w:spacing w:after="0" w:line="240" w:lineRule="auto"/>
              <w:jc w:val="both"/>
              <w:rPr>
                <w:rFonts w:ascii="Arial Narrow" w:hAnsi="Arial Narrow" w:cs="Nirmala UI Semilight"/>
                <w:color w:val="2E74B5" w:themeColor="accent1" w:themeShade="BF"/>
                <w:sz w:val="20"/>
                <w:szCs w:val="20"/>
                <w14:ligatures w14:val="none"/>
              </w:rPr>
            </w:pPr>
            <w:r w:rsidRPr="00AF1554">
              <w:rPr>
                <w:rFonts w:ascii="Arial Narrow" w:hAnsi="Arial Narrow" w:cs="Nirmala UI Semilight"/>
                <w:color w:val="2E74B5" w:themeColor="accent1" w:themeShade="BF"/>
                <w:sz w:val="20"/>
                <w:szCs w:val="20"/>
                <w14:ligatures w14:val="none"/>
              </w:rPr>
              <w:t>Dear Parents</w:t>
            </w:r>
            <w:r w:rsidR="00BF50CD" w:rsidRPr="00AF1554">
              <w:rPr>
                <w:rFonts w:ascii="Arial Narrow" w:hAnsi="Arial Narrow" w:cs="Nirmala UI Semilight"/>
                <w:color w:val="2E74B5" w:themeColor="accent1" w:themeShade="BF"/>
                <w:sz w:val="20"/>
                <w:szCs w:val="20"/>
                <w14:ligatures w14:val="none"/>
              </w:rPr>
              <w:t>:</w:t>
            </w:r>
          </w:p>
          <w:p w:rsidR="00D51EE8" w:rsidRPr="000F373E" w:rsidRDefault="00D51EE8" w:rsidP="00AF1554">
            <w:pPr>
              <w:pStyle w:val="BodyText"/>
              <w:widowControl w:val="0"/>
              <w:spacing w:after="0" w:line="240" w:lineRule="auto"/>
              <w:jc w:val="both"/>
              <w:rPr>
                <w:rFonts w:ascii="Arial Narrow" w:hAnsi="Arial Narrow" w:cs="Nirmala UI Semilight"/>
                <w:b/>
                <w:color w:val="2E74B5" w:themeColor="accent1" w:themeShade="BF"/>
                <w:sz w:val="20"/>
                <w:szCs w:val="20"/>
                <w14:ligatures w14:val="none"/>
              </w:rPr>
            </w:pPr>
          </w:p>
          <w:p w:rsidR="00193199" w:rsidRPr="00371748" w:rsidRDefault="00193199" w:rsidP="00AF1554">
            <w:pPr>
              <w:pStyle w:val="BodyText"/>
              <w:widowControl w:val="0"/>
              <w:spacing w:after="0" w:line="240" w:lineRule="auto"/>
              <w:jc w:val="both"/>
              <w:rPr>
                <w:rFonts w:ascii="Arial Narrow" w:hAnsi="Arial Narrow" w:cs="Nirmala UI Semilight"/>
                <w:color w:val="2E74B5" w:themeColor="accent1" w:themeShade="BF"/>
                <w:sz w:val="18"/>
                <w:szCs w:val="20"/>
                <w14:ligatures w14:val="none"/>
              </w:rPr>
            </w:pPr>
            <w:r w:rsidRPr="00371748">
              <w:rPr>
                <w:rFonts w:ascii="Arial Narrow" w:hAnsi="Arial Narrow" w:cs="Nirmala UI Semilight"/>
                <w:color w:val="2E74B5" w:themeColor="accent1" w:themeShade="BF"/>
                <w:sz w:val="18"/>
                <w:szCs w:val="20"/>
                <w14:ligatures w14:val="none"/>
              </w:rPr>
              <w:t>School success begins at home! While your child is learning ABCs, 123s, and much more, he/she can get the year off to a great start with these other ABC’s:</w:t>
            </w:r>
          </w:p>
          <w:p w:rsidR="000F373E" w:rsidRPr="00371748" w:rsidRDefault="000F373E" w:rsidP="000F373E">
            <w:pPr>
              <w:pStyle w:val="BodyText"/>
              <w:widowControl w:val="0"/>
              <w:spacing w:after="0" w:line="240" w:lineRule="auto"/>
              <w:jc w:val="both"/>
              <w:rPr>
                <w:rFonts w:ascii="Arial Narrow" w:hAnsi="Arial Narrow" w:cs="Nirmala UI Semilight"/>
                <w:color w:val="2E74B5" w:themeColor="accent1" w:themeShade="BF"/>
                <w:sz w:val="20"/>
                <w:szCs w:val="20"/>
                <w14:ligatures w14:val="none"/>
              </w:rPr>
            </w:pPr>
          </w:p>
          <w:p w:rsidR="00193199" w:rsidRPr="006768EE" w:rsidRDefault="00193199" w:rsidP="000F373E">
            <w:pPr>
              <w:pStyle w:val="BodyText"/>
              <w:widowControl w:val="0"/>
              <w:spacing w:after="0" w:line="240" w:lineRule="auto"/>
              <w:rPr>
                <w:rFonts w:ascii="Arial Narrow" w:hAnsi="Arial Narrow" w:cs="Nirmala UI Semilight"/>
                <w:b/>
                <w:i/>
                <w:color w:val="000000" w:themeColor="text1"/>
                <w:spacing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AF1554">
              <w:rPr>
                <w:rFonts w:ascii="Arial Narrow" w:hAnsi="Arial Narrow" w:cs="Nirmala UI Semilight"/>
                <w:b/>
                <w:i/>
                <w:color w:val="000000" w:themeColor="text1"/>
                <w:spacing w:val="0"/>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w:t>
            </w:r>
            <w:r w:rsidRPr="006768EE">
              <w:rPr>
                <w:rFonts w:ascii="Arial Narrow" w:hAnsi="Arial Narrow" w:cs="Nirmala UI Semilight"/>
                <w:b/>
                <w:i/>
                <w:color w:val="000000" w:themeColor="text1"/>
                <w:spacing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ttend every day or participate </w:t>
            </w:r>
            <w:r w:rsidR="000F373E">
              <w:rPr>
                <w:rFonts w:ascii="Arial Narrow" w:hAnsi="Arial Narrow" w:cs="Nirmala UI Semilight"/>
                <w:b/>
                <w:i/>
                <w:color w:val="000000" w:themeColor="text1"/>
                <w:spacing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on </w:t>
            </w:r>
            <w:r w:rsidRPr="006768EE">
              <w:rPr>
                <w:rFonts w:ascii="Arial Narrow" w:hAnsi="Arial Narrow" w:cs="Nirmala UI Semilight"/>
                <w:b/>
                <w:i/>
                <w:color w:val="000000" w:themeColor="text1"/>
                <w:spacing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online</w:t>
            </w:r>
            <w:r w:rsidR="000F373E">
              <w:rPr>
                <w:rFonts w:ascii="Arial Narrow" w:hAnsi="Arial Narrow" w:cs="Nirmala UI Semilight"/>
                <w:b/>
                <w:i/>
                <w:color w:val="000000" w:themeColor="text1"/>
                <w:spacing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learning </w:t>
            </w:r>
            <w:r w:rsidRPr="006768EE">
              <w:rPr>
                <w:rFonts w:ascii="Arial Narrow" w:hAnsi="Arial Narrow" w:cs="Nirmala UI Semilight"/>
                <w:b/>
                <w:i/>
                <w:color w:val="000000" w:themeColor="text1"/>
                <w:spacing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everyday</w:t>
            </w:r>
          </w:p>
          <w:p w:rsidR="00193199" w:rsidRPr="00AF1554" w:rsidRDefault="00193199" w:rsidP="000F373E">
            <w:pPr>
              <w:pStyle w:val="BodyText"/>
              <w:widowControl w:val="0"/>
              <w:spacing w:after="0" w:line="240" w:lineRule="auto"/>
              <w:jc w:val="both"/>
              <w:rPr>
                <w:rFonts w:ascii="Arial Narrow" w:hAnsi="Arial Narrow" w:cs="Nirmala UI Semilight"/>
                <w:color w:val="2E74B5" w:themeColor="accent1" w:themeShade="BF"/>
                <w:spacing w:val="0"/>
                <w:sz w:val="1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6768EE">
              <w:rPr>
                <w:rFonts w:ascii="Arial Narrow" w:hAnsi="Arial Narrow" w:cs="Nirmala UI Semilight"/>
                <w:b/>
                <w:i/>
                <w:color w:val="A5A5A5" w:themeColor="accent3"/>
                <w:spacing w:val="0"/>
                <w:sz w:val="18"/>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 xml:space="preserve"> </w:t>
            </w:r>
            <w:r w:rsidR="006768EE" w:rsidRPr="00AF1554">
              <w:rPr>
                <w:rFonts w:ascii="Arial Narrow" w:hAnsi="Arial Narrow" w:cs="Nirmala UI Semilight"/>
                <w:i/>
                <w:color w:val="2E74B5" w:themeColor="accent1" w:themeShade="BF"/>
                <w:spacing w:val="0"/>
                <w:sz w:val="1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M</w:t>
            </w:r>
            <w:r w:rsidRPr="00AF1554">
              <w:rPr>
                <w:rFonts w:ascii="Arial Narrow" w:hAnsi="Arial Narrow" w:cs="Nirmala UI Semilight"/>
                <w:color w:val="2E74B5" w:themeColor="accent1" w:themeShade="BF"/>
                <w:spacing w:val="0"/>
                <w:sz w:val="1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ore time in class</w:t>
            </w:r>
            <w:r w:rsidR="006768EE" w:rsidRPr="00AF1554">
              <w:rPr>
                <w:rFonts w:ascii="Arial Narrow" w:hAnsi="Arial Narrow" w:cs="Nirmala UI Semilight"/>
                <w:color w:val="2E74B5" w:themeColor="accent1" w:themeShade="BF"/>
                <w:spacing w:val="0"/>
                <w:sz w:val="1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w:t>
            </w:r>
            <w:r w:rsidRPr="00AF1554">
              <w:rPr>
                <w:rFonts w:ascii="Arial Narrow" w:hAnsi="Arial Narrow" w:cs="Nirmala UI Semilight"/>
                <w:color w:val="2E74B5" w:themeColor="accent1" w:themeShade="BF"/>
                <w:spacing w:val="0"/>
                <w:sz w:val="1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w:t>
            </w:r>
            <w:r w:rsidR="006768EE" w:rsidRPr="00AF1554">
              <w:rPr>
                <w:rFonts w:ascii="Arial Narrow" w:hAnsi="Arial Narrow" w:cs="Nirmala UI Semilight"/>
                <w:color w:val="2E74B5" w:themeColor="accent1" w:themeShade="BF"/>
                <w:spacing w:val="0"/>
                <w:sz w:val="1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w:t>
            </w:r>
            <w:r w:rsidRPr="00AF1554">
              <w:rPr>
                <w:rFonts w:ascii="Arial Narrow" w:hAnsi="Arial Narrow" w:cs="Nirmala UI Semilight"/>
                <w:color w:val="2E74B5" w:themeColor="accent1" w:themeShade="BF"/>
                <w:spacing w:val="0"/>
                <w:sz w:val="1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more learning.  Help your young</w:t>
            </w:r>
            <w:r w:rsidR="006768EE" w:rsidRPr="00AF1554">
              <w:rPr>
                <w:rFonts w:ascii="Arial Narrow" w:hAnsi="Arial Narrow" w:cs="Nirmala UI Semilight"/>
                <w:color w:val="2E74B5" w:themeColor="accent1" w:themeShade="BF"/>
                <w:spacing w:val="0"/>
                <w:sz w:val="1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s</w:t>
            </w:r>
            <w:r w:rsidRPr="00AF1554">
              <w:rPr>
                <w:rFonts w:ascii="Arial Narrow" w:hAnsi="Arial Narrow" w:cs="Nirmala UI Semilight"/>
                <w:color w:val="2E74B5" w:themeColor="accent1" w:themeShade="BF"/>
                <w:spacing w:val="0"/>
                <w:sz w:val="1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ter attend school or online learning program REGULARLY</w:t>
            </w:r>
            <w:r w:rsidR="006768EE" w:rsidRPr="00AF1554">
              <w:rPr>
                <w:rFonts w:ascii="Arial Narrow" w:hAnsi="Arial Narrow" w:cs="Nirmala UI Semilight"/>
                <w:color w:val="2E74B5" w:themeColor="accent1" w:themeShade="BF"/>
                <w:spacing w:val="0"/>
                <w:sz w:val="1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Schedule doctor appointments outside of school hours.  </w:t>
            </w:r>
          </w:p>
          <w:p w:rsidR="000F373E" w:rsidRDefault="000F373E" w:rsidP="000F373E">
            <w:pPr>
              <w:pStyle w:val="BodyText"/>
              <w:widowControl w:val="0"/>
              <w:spacing w:after="0" w:line="240" w:lineRule="auto"/>
              <w:rPr>
                <w:rFonts w:ascii="Arial Narrow" w:hAnsi="Arial Narrow" w:cs="Nirmala UI Semilight"/>
                <w:b/>
                <w:i/>
                <w:color w:val="000000" w:themeColor="text1"/>
                <w:spacing w:val="0"/>
                <w:sz w:val="2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rsidR="006768EE" w:rsidRPr="006768EE" w:rsidRDefault="006768EE" w:rsidP="000F373E">
            <w:pPr>
              <w:pStyle w:val="BodyText"/>
              <w:widowControl w:val="0"/>
              <w:spacing w:after="0" w:line="240" w:lineRule="auto"/>
              <w:rPr>
                <w:rFonts w:ascii="Arial Narrow" w:hAnsi="Arial Narrow" w:cs="Nirmala UI Semilight"/>
                <w:b/>
                <w:i/>
                <w:color w:val="000000" w:themeColor="text1"/>
                <w:spacing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AF1554">
              <w:rPr>
                <w:rFonts w:ascii="Arial Narrow" w:hAnsi="Arial Narrow" w:cs="Nirmala UI Semilight"/>
                <w:b/>
                <w:i/>
                <w:color w:val="000000" w:themeColor="text1"/>
                <w:spacing w:val="0"/>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B</w:t>
            </w:r>
            <w:r w:rsidRPr="006768EE">
              <w:rPr>
                <w:rFonts w:ascii="Arial Narrow" w:hAnsi="Arial Narrow" w:cs="Nirmala UI Semilight"/>
                <w:b/>
                <w:i/>
                <w:color w:val="000000" w:themeColor="text1"/>
                <w:spacing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 organized</w:t>
            </w:r>
          </w:p>
          <w:p w:rsidR="006768EE" w:rsidRPr="00AF1554" w:rsidRDefault="006768EE" w:rsidP="000F373E">
            <w:pPr>
              <w:pStyle w:val="BodyText"/>
              <w:widowControl w:val="0"/>
              <w:spacing w:after="0" w:line="240" w:lineRule="auto"/>
              <w:jc w:val="both"/>
              <w:rPr>
                <w:rFonts w:ascii="Arial Narrow" w:hAnsi="Arial Narrow" w:cs="Nirmala UI Semilight"/>
                <w:color w:val="2E74B5" w:themeColor="accent1" w:themeShade="BF"/>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pPr>
            <w:r w:rsidRPr="00AF1554">
              <w:rPr>
                <w:rFonts w:ascii="Arial Narrow" w:hAnsi="Arial Narrow" w:cs="Nirmala UI Semilight"/>
                <w:color w:val="2E74B5" w:themeColor="accent1" w:themeShade="BF"/>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Forgotten homework? Unacceptable!!  Good organizational skills prevent those problems. Use a special folder for bringing home and returning homework and use a zipper bag to store pencils and other supplies.</w:t>
            </w:r>
          </w:p>
          <w:p w:rsidR="000F373E" w:rsidRDefault="000F373E" w:rsidP="000F373E">
            <w:pPr>
              <w:pStyle w:val="BodyText"/>
              <w:widowControl w:val="0"/>
              <w:spacing w:after="0" w:line="240" w:lineRule="auto"/>
              <w:rPr>
                <w:rFonts w:ascii="Arial Narrow" w:hAnsi="Arial Narrow" w:cs="Nirmala UI Semilight"/>
                <w:b/>
                <w:i/>
                <w:color w:val="auto"/>
                <w:spacing w:val="0"/>
                <w:sz w:val="24"/>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pPr>
          </w:p>
          <w:p w:rsidR="006768EE" w:rsidRPr="006768EE" w:rsidRDefault="006768EE" w:rsidP="000F373E">
            <w:pPr>
              <w:pStyle w:val="BodyText"/>
              <w:widowControl w:val="0"/>
              <w:spacing w:after="0" w:line="240" w:lineRule="auto"/>
              <w:rPr>
                <w:rFonts w:ascii="Arial Narrow" w:hAnsi="Arial Narrow" w:cs="Nirmala UI Semilight"/>
                <w:b/>
                <w:i/>
                <w:color w:val="auto"/>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pPr>
            <w:r w:rsidRPr="00AF1554">
              <w:rPr>
                <w:rFonts w:ascii="Arial Narrow" w:hAnsi="Arial Narrow" w:cs="Nirmala UI Semilight"/>
                <w:b/>
                <w:i/>
                <w:color w:val="auto"/>
                <w:spacing w:val="0"/>
                <w:sz w:val="2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C</w:t>
            </w:r>
            <w:r w:rsidRPr="006768EE">
              <w:rPr>
                <w:rFonts w:ascii="Arial Narrow" w:hAnsi="Arial Narrow" w:cs="Nirmala UI Semilight"/>
                <w:b/>
                <w:i/>
                <w:color w:val="auto"/>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heck in daily</w:t>
            </w:r>
          </w:p>
          <w:p w:rsidR="006768EE" w:rsidRPr="00AF1554" w:rsidRDefault="006768EE" w:rsidP="000F373E">
            <w:pPr>
              <w:pStyle w:val="BodyText"/>
              <w:widowControl w:val="0"/>
              <w:spacing w:after="0" w:line="276" w:lineRule="auto"/>
              <w:jc w:val="both"/>
              <w:rPr>
                <w:rFonts w:ascii="Arial Narrow" w:hAnsi="Arial Narrow" w:cs="Nirmala UI Semilight"/>
                <w:color w:val="2E74B5" w:themeColor="accent1" w:themeShade="BF"/>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pPr>
            <w:r w:rsidRPr="00AF1554">
              <w:rPr>
                <w:rFonts w:ascii="Arial Narrow" w:hAnsi="Arial Narrow" w:cs="Nirmala UI Semilight"/>
                <w:color w:val="2E74B5" w:themeColor="accent1" w:themeShade="BF"/>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Designate a time each day to sit down with your youngster, talk about what he/she did at school, and review papers he/she brought home. You might read a story they might have written or look over their math work.</w:t>
            </w:r>
            <w:r w:rsidR="00D51EE8" w:rsidRPr="00AF1554">
              <w:rPr>
                <w:rFonts w:ascii="Arial Narrow" w:hAnsi="Arial Narrow" w:cs="Nirmala UI Semilight"/>
                <w:color w:val="2E74B5" w:themeColor="accent1" w:themeShade="BF"/>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 xml:space="preserve"> This simple routine shows your child your interest in their performance and their learning process.</w:t>
            </w:r>
          </w:p>
          <w:p w:rsidR="008239B8" w:rsidRDefault="008239B8" w:rsidP="000F373E">
            <w:pPr>
              <w:pStyle w:val="BodyText"/>
              <w:widowControl w:val="0"/>
              <w:spacing w:after="0" w:line="276" w:lineRule="auto"/>
              <w:jc w:val="both"/>
              <w:rPr>
                <w:rFonts w:ascii="Arial Narrow" w:hAnsi="Arial Narrow" w:cs="Nirmala UI Semilight"/>
                <w:b/>
                <w:color w:val="2E74B5" w:themeColor="accent1" w:themeShade="BF"/>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pPr>
          </w:p>
          <w:p w:rsidR="00BF50CD" w:rsidRPr="00371748" w:rsidRDefault="008239B8" w:rsidP="00BF50CD">
            <w:pPr>
              <w:pStyle w:val="BodyText"/>
              <w:widowControl w:val="0"/>
              <w:spacing w:after="0" w:line="276" w:lineRule="auto"/>
              <w:jc w:val="both"/>
              <w:rPr>
                <w:rFonts w:ascii="Arial Narrow" w:hAnsi="Arial Narrow" w:cs="Nirmala UI Semilight"/>
                <w:color w:val="2E74B5" w:themeColor="accent1" w:themeShade="BF"/>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pPr>
            <w:r w:rsidRPr="00371748">
              <w:rPr>
                <w:rFonts w:ascii="Arial Narrow" w:hAnsi="Arial Narrow" w:cs="Nirmala UI Semilight"/>
                <w:color w:val="2E74B5" w:themeColor="accent1" w:themeShade="BF"/>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 xml:space="preserve">To improve </w:t>
            </w:r>
            <w:r w:rsidR="00371748">
              <w:rPr>
                <w:rFonts w:ascii="Arial Narrow" w:hAnsi="Arial Narrow" w:cs="Nirmala UI Semilight"/>
                <w:color w:val="2E74B5" w:themeColor="accent1" w:themeShade="BF"/>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y</w:t>
            </w:r>
            <w:r w:rsidRPr="00371748">
              <w:rPr>
                <w:rFonts w:ascii="Arial Narrow" w:hAnsi="Arial Narrow" w:cs="Nirmala UI Semilight"/>
                <w:color w:val="2E74B5" w:themeColor="accent1" w:themeShade="BF"/>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our child’s attention span</w:t>
            </w:r>
            <w:r w:rsidR="00371748" w:rsidRPr="00371748">
              <w:rPr>
                <w:rFonts w:ascii="Arial Narrow" w:hAnsi="Arial Narrow" w:cs="Nirmala UI Semilight"/>
                <w:color w:val="2E74B5" w:themeColor="accent1" w:themeShade="BF"/>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w:t>
            </w:r>
            <w:r w:rsidRPr="00371748">
              <w:rPr>
                <w:rFonts w:ascii="Arial Narrow" w:hAnsi="Arial Narrow" w:cs="Nirmala UI Semilight"/>
                <w:color w:val="2E74B5" w:themeColor="accent1" w:themeShade="BF"/>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 xml:space="preserve"> </w:t>
            </w:r>
            <w:r w:rsidR="00371748" w:rsidRPr="00371748">
              <w:rPr>
                <w:rFonts w:ascii="Arial Narrow" w:hAnsi="Arial Narrow" w:cs="Nirmala UI Semilight"/>
                <w:color w:val="2E74B5" w:themeColor="accent1" w:themeShade="BF"/>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memory; ability to discriminate between/among letter, numerals or sounds and/or writing ability; improve their eye-hand coordination, amongst others, they need a structured and consistent environment both at home and school. Parents can help support all what school staff is doing to help your child improve their needs. Attending school consistently will help them improve</w:t>
            </w:r>
            <w:r w:rsidR="00371748">
              <w:rPr>
                <w:rFonts w:ascii="Arial Narrow" w:hAnsi="Arial Narrow" w:cs="Nirmala UI Semilight"/>
                <w:color w:val="2E74B5" w:themeColor="accent1" w:themeShade="BF"/>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 xml:space="preserve"> and achieve the goals planned for them for this school year.</w:t>
            </w:r>
          </w:p>
          <w:p w:rsidR="00371748" w:rsidRDefault="00371748" w:rsidP="00BF50CD">
            <w:pPr>
              <w:pStyle w:val="BodyText"/>
              <w:widowControl w:val="0"/>
              <w:spacing w:after="0" w:line="276" w:lineRule="auto"/>
              <w:jc w:val="both"/>
              <w:rPr>
                <w:rFonts w:ascii="Arial Narrow" w:hAnsi="Arial Narrow" w:cs="Nirmala UI Semilight"/>
                <w:color w:val="1F4E79" w:themeColor="accent1" w:themeShade="80"/>
                <w:sz w:val="18"/>
                <w:szCs w:val="20"/>
                <w14:ligatures w14:val="none"/>
              </w:rPr>
            </w:pPr>
          </w:p>
          <w:p w:rsidR="00C9701B" w:rsidRPr="00AF1554" w:rsidRDefault="00464995" w:rsidP="00C9701B">
            <w:pPr>
              <w:pStyle w:val="BodyText"/>
              <w:widowControl w:val="0"/>
              <w:spacing w:after="0" w:line="276" w:lineRule="auto"/>
              <w:ind w:left="-27"/>
              <w:jc w:val="both"/>
              <w:rPr>
                <w:rFonts w:ascii="Arial Narrow" w:hAnsi="Arial Narrow" w:cs="Nirmala UI Semilight"/>
                <w:color w:val="2E74B5" w:themeColor="accent1" w:themeShade="BF"/>
                <w:sz w:val="18"/>
                <w:szCs w:val="20"/>
                <w14:ligatures w14:val="none"/>
              </w:rPr>
            </w:pPr>
            <w:r w:rsidRPr="00AF1554">
              <w:rPr>
                <w:rFonts w:ascii="Arial Narrow" w:hAnsi="Arial Narrow" w:cs="Nirmala UI Semilight"/>
                <w:color w:val="2E74B5" w:themeColor="accent1" w:themeShade="BF"/>
                <w:sz w:val="18"/>
                <w:szCs w:val="20"/>
                <w14:ligatures w14:val="none"/>
              </w:rPr>
              <w:t>Cordially,</w:t>
            </w:r>
            <w:r w:rsidR="00C9701B" w:rsidRPr="00AF1554">
              <w:rPr>
                <w:rFonts w:ascii="Arial Narrow" w:hAnsi="Arial Narrow" w:cs="Nirmala UI Semilight"/>
                <w:color w:val="2E74B5" w:themeColor="accent1" w:themeShade="BF"/>
                <w:sz w:val="18"/>
                <w:szCs w:val="20"/>
                <w14:ligatures w14:val="none"/>
              </w:rPr>
              <w:br/>
              <w:t>D</w:t>
            </w:r>
            <w:r w:rsidR="00AF1554">
              <w:rPr>
                <w:rFonts w:ascii="Arial Narrow" w:hAnsi="Arial Narrow" w:cs="Nirmala UI Semilight"/>
                <w:color w:val="2E74B5" w:themeColor="accent1" w:themeShade="BF"/>
                <w:sz w:val="18"/>
                <w:szCs w:val="20"/>
                <w14:ligatures w14:val="none"/>
              </w:rPr>
              <w:t xml:space="preserve">r. </w:t>
            </w:r>
            <w:r w:rsidR="00C9701B" w:rsidRPr="00AF1554">
              <w:rPr>
                <w:rFonts w:ascii="Arial Narrow" w:hAnsi="Arial Narrow" w:cs="Nirmala UI Semilight"/>
                <w:color w:val="2E74B5" w:themeColor="accent1" w:themeShade="BF"/>
                <w:sz w:val="18"/>
                <w:szCs w:val="20"/>
                <w14:ligatures w14:val="none"/>
              </w:rPr>
              <w:t>Israel I. Koppisch</w:t>
            </w:r>
          </w:p>
          <w:p w:rsidR="00464995" w:rsidRPr="00A44084" w:rsidRDefault="00464995" w:rsidP="00C9701B">
            <w:pPr>
              <w:pStyle w:val="BodyText"/>
              <w:widowControl w:val="0"/>
              <w:spacing w:after="0" w:line="276" w:lineRule="auto"/>
              <w:ind w:left="-27"/>
              <w:jc w:val="both"/>
              <w:rPr>
                <w:rFonts w:ascii="Arial Narrow" w:hAnsi="Arial Narrow" w:cs="Nirmala UI Semilight"/>
                <w:color w:val="1F4E79" w:themeColor="accent1" w:themeShade="80"/>
                <w:sz w:val="18"/>
                <w:szCs w:val="20"/>
                <w14:ligatures w14:val="none"/>
              </w:rPr>
            </w:pPr>
          </w:p>
          <w:p w:rsidR="00047865" w:rsidRDefault="004D36BB" w:rsidP="00C9701B">
            <w:pPr>
              <w:widowControl w:val="0"/>
              <w:spacing w:line="276" w:lineRule="auto"/>
              <w:rPr>
                <w:rFonts w:ascii="Arial Narrow" w:hAnsi="Arial Narrow" w:cs="Nirmala UI Semilight"/>
                <w:sz w:val="18"/>
                <w:szCs w:val="20"/>
              </w:rPr>
            </w:pPr>
            <w:hyperlink r:id="rId8" w:history="1">
              <w:r w:rsidR="00464995" w:rsidRPr="00A44084">
                <w:rPr>
                  <w:rStyle w:val="Hyperlink"/>
                  <w:rFonts w:ascii="Arial Narrow" w:hAnsi="Arial Narrow" w:cs="Nirmala UI Semilight"/>
                  <w:sz w:val="18"/>
                  <w:szCs w:val="20"/>
                </w:rPr>
                <w:t>iikoppisch@aeetoledo.org</w:t>
              </w:r>
            </w:hyperlink>
            <w:r w:rsidR="00464995" w:rsidRPr="00A44084">
              <w:rPr>
                <w:rFonts w:ascii="Arial Narrow" w:hAnsi="Arial Narrow" w:cs="Nirmala UI Semilight"/>
                <w:sz w:val="18"/>
                <w:szCs w:val="20"/>
              </w:rPr>
              <w:t xml:space="preserve"> </w:t>
            </w:r>
            <w:r w:rsidR="00CA130B">
              <w:rPr>
                <w:rFonts w:ascii="Arial Narrow" w:hAnsi="Arial Narrow" w:cs="Nirmala UI Semilight"/>
                <w:sz w:val="18"/>
                <w:szCs w:val="20"/>
              </w:rPr>
              <w:t xml:space="preserve">                                  </w:t>
            </w:r>
          </w:p>
          <w:p w:rsidR="00464995" w:rsidRPr="00A44084" w:rsidRDefault="00464995" w:rsidP="00C9701B">
            <w:pPr>
              <w:widowControl w:val="0"/>
              <w:spacing w:line="276" w:lineRule="auto"/>
              <w:rPr>
                <w:rFonts w:ascii="Arial Narrow" w:hAnsi="Arial Narrow" w:cs="Nirmala UI Semilight"/>
                <w:sz w:val="18"/>
                <w:szCs w:val="20"/>
              </w:rPr>
            </w:pPr>
            <w:r w:rsidRPr="00A44084">
              <w:rPr>
                <w:rFonts w:ascii="Arial Narrow" w:hAnsi="Arial Narrow" w:cs="Nirmala UI Semilight"/>
                <w:sz w:val="18"/>
                <w:szCs w:val="20"/>
              </w:rPr>
              <w:t>Tel:  419-382-2280</w:t>
            </w:r>
          </w:p>
          <w:p w:rsidR="00C9701B" w:rsidRPr="00A44084" w:rsidRDefault="00C9701B" w:rsidP="009652DE">
            <w:pPr>
              <w:rPr>
                <w:rFonts w:ascii="Arial Narrow" w:hAnsi="Arial Narrow" w:cs="Nirmala UI Semilight"/>
                <w:b/>
                <w:color w:val="1F4E79" w:themeColor="accent1" w:themeShade="80"/>
                <w:sz w:val="18"/>
                <w:szCs w:val="18"/>
              </w:rPr>
            </w:pPr>
          </w:p>
          <w:p w:rsidR="00C9701B" w:rsidRPr="00A44084" w:rsidRDefault="00246D7A" w:rsidP="009652DE">
            <w:pPr>
              <w:rPr>
                <w:rFonts w:ascii="Arial Narrow" w:hAnsi="Arial Narrow" w:cs="Nirmala UI Semilight"/>
                <w:b/>
                <w:color w:val="1F4E79" w:themeColor="accent1" w:themeShade="80"/>
                <w:sz w:val="18"/>
                <w:szCs w:val="18"/>
              </w:rPr>
            </w:pPr>
            <w:r>
              <w:rPr>
                <w:noProof/>
              </w:rPr>
              <w:drawing>
                <wp:inline distT="0" distB="0" distL="0" distR="0" wp14:anchorId="059FAA9C" wp14:editId="5960CAAF">
                  <wp:extent cx="3095625" cy="2705100"/>
                  <wp:effectExtent l="0" t="0" r="9525" b="0"/>
                  <wp:docPr id="23" name="Picture 23" descr="Special Education Law Timeline | Timetoast tim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cial Education Law Timeline | Timetoast timeli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5678" cy="2748839"/>
                          </a:xfrm>
                          <a:prstGeom prst="rect">
                            <a:avLst/>
                          </a:prstGeom>
                          <a:noFill/>
                          <a:ln>
                            <a:noFill/>
                          </a:ln>
                        </pic:spPr>
                      </pic:pic>
                    </a:graphicData>
                  </a:graphic>
                </wp:inline>
              </w:drawing>
            </w:r>
          </w:p>
        </w:tc>
        <w:tc>
          <w:tcPr>
            <w:tcW w:w="4965" w:type="dxa"/>
          </w:tcPr>
          <w:p w:rsidR="00C9701B" w:rsidRPr="00A44084" w:rsidRDefault="00C9701B" w:rsidP="00C9701B">
            <w:pPr>
              <w:jc w:val="both"/>
              <w:rPr>
                <w:rFonts w:ascii="Arial Narrow" w:hAnsi="Arial Narrow" w:cs="Nirmala UI Semilight"/>
                <w:b/>
                <w:color w:val="1F4E79" w:themeColor="accent1" w:themeShade="80"/>
                <w:sz w:val="18"/>
                <w:szCs w:val="20"/>
              </w:rPr>
            </w:pPr>
          </w:p>
          <w:p w:rsidR="0050780F" w:rsidRDefault="0050780F" w:rsidP="0050780F">
            <w:pPr>
              <w:shd w:val="clear" w:color="auto" w:fill="FFFFFF"/>
              <w:jc w:val="both"/>
              <w:rPr>
                <w:rFonts w:ascii="Arial Narrow" w:eastAsia="Times New Roman" w:hAnsi="Arial Narrow" w:cs="Nirmala UI Semilight"/>
                <w:color w:val="1F4E79" w:themeColor="accent1" w:themeShade="80"/>
                <w:sz w:val="18"/>
                <w:szCs w:val="20"/>
              </w:rPr>
            </w:pPr>
            <w:r w:rsidRPr="00C9701B">
              <w:rPr>
                <w:rFonts w:ascii="Arial Narrow" w:eastAsia="Times New Roman" w:hAnsi="Arial Narrow" w:cs="Nirmala UI Semilight"/>
                <w:color w:val="1F4E79" w:themeColor="accent1" w:themeShade="80"/>
                <w:sz w:val="18"/>
                <w:szCs w:val="20"/>
              </w:rPr>
              <w:t>Greetings Families! </w:t>
            </w:r>
            <w:r>
              <w:rPr>
                <w:rFonts w:ascii="Arial Narrow" w:eastAsia="Times New Roman" w:hAnsi="Arial Narrow" w:cs="Nirmala UI Semilight"/>
                <w:color w:val="1F4E79" w:themeColor="accent1" w:themeShade="80"/>
                <w:sz w:val="18"/>
                <w:szCs w:val="20"/>
              </w:rPr>
              <w:t>I hope you are all enjoying your summer!  In August we start to think about the school year and how can be best help our children to be successful next year.</w:t>
            </w:r>
          </w:p>
          <w:p w:rsidR="0050780F" w:rsidRDefault="0050780F" w:rsidP="0050780F">
            <w:pPr>
              <w:shd w:val="clear" w:color="auto" w:fill="FFFFFF"/>
              <w:jc w:val="both"/>
              <w:rPr>
                <w:rFonts w:ascii="Arial Narrow" w:eastAsia="Times New Roman" w:hAnsi="Arial Narrow" w:cs="Nirmala UI Semilight"/>
                <w:color w:val="1F4E79" w:themeColor="accent1" w:themeShade="80"/>
                <w:sz w:val="18"/>
                <w:szCs w:val="20"/>
              </w:rPr>
            </w:pPr>
          </w:p>
          <w:p w:rsidR="0050780F" w:rsidRDefault="0050780F" w:rsidP="0050780F">
            <w:pPr>
              <w:shd w:val="clear" w:color="auto" w:fill="FFFFFF"/>
              <w:jc w:val="both"/>
              <w:rPr>
                <w:rFonts w:ascii="Arial Narrow" w:eastAsia="Times New Roman" w:hAnsi="Arial Narrow" w:cs="Nirmala UI Semilight"/>
                <w:color w:val="1F4E79" w:themeColor="accent1" w:themeShade="80"/>
                <w:sz w:val="18"/>
                <w:szCs w:val="20"/>
              </w:rPr>
            </w:pPr>
            <w:r>
              <w:rPr>
                <w:rFonts w:ascii="Arial Narrow" w:eastAsia="Times New Roman" w:hAnsi="Arial Narrow" w:cs="Nirmala UI Semilight"/>
                <w:color w:val="1F4E79" w:themeColor="accent1" w:themeShade="80"/>
                <w:sz w:val="18"/>
                <w:szCs w:val="20"/>
              </w:rPr>
              <w:t>Have you heard of the phrase “summer brain drain”?  This is a very real problem and many researchers have conducted many different researches on how to prevent it. Having your child read for at least 20 minutes per day has proven to help stop the loss of learning.  I wonder if you have the same struggles I have on getting my children to read when they would rather be playing outside or gaming on their electronics.</w:t>
            </w:r>
          </w:p>
          <w:p w:rsidR="0050780F" w:rsidRDefault="0050780F" w:rsidP="0050780F">
            <w:pPr>
              <w:shd w:val="clear" w:color="auto" w:fill="FFFFFF"/>
              <w:jc w:val="both"/>
              <w:rPr>
                <w:rFonts w:ascii="Arial Narrow" w:eastAsia="Times New Roman" w:hAnsi="Arial Narrow" w:cs="Nirmala UI Semilight"/>
                <w:color w:val="1F4E79" w:themeColor="accent1" w:themeShade="80"/>
                <w:sz w:val="18"/>
                <w:szCs w:val="20"/>
              </w:rPr>
            </w:pPr>
          </w:p>
          <w:p w:rsidR="0050780F" w:rsidRDefault="0050780F" w:rsidP="0050780F">
            <w:pPr>
              <w:shd w:val="clear" w:color="auto" w:fill="FFFFFF"/>
              <w:jc w:val="both"/>
              <w:rPr>
                <w:rFonts w:ascii="Arial Narrow" w:eastAsia="Times New Roman" w:hAnsi="Arial Narrow" w:cs="Nirmala UI Semilight"/>
                <w:color w:val="1F4E79" w:themeColor="accent1" w:themeShade="80"/>
                <w:sz w:val="18"/>
                <w:szCs w:val="20"/>
              </w:rPr>
            </w:pPr>
            <w:r>
              <w:rPr>
                <w:rFonts w:ascii="Arial Narrow" w:eastAsia="Times New Roman" w:hAnsi="Arial Narrow" w:cs="Nirmala UI Semilight"/>
                <w:color w:val="1F4E79" w:themeColor="accent1" w:themeShade="80"/>
                <w:sz w:val="18"/>
                <w:szCs w:val="20"/>
              </w:rPr>
              <w:t xml:space="preserve">To combat this, one summer I established an electronic black out time within the day.  It turned into a nap time; they would read a book get bored and fall asleep.  The next summer I found the thing that works best for us. I read books that were too advanced for my youngest and at grade level for my oldest.  I felt funny about reading aloud to my oldest that was in going into his freshman year as if he was a little boy.  I was shocked that he enjoyed being read to.  Then again, I enjoy listening to an audio book when traveling in the car.  I guess there is no age limit for reading out loud to someone; we all love a good story.  </w:t>
            </w:r>
          </w:p>
          <w:p w:rsidR="0050780F" w:rsidRDefault="0050780F" w:rsidP="0050780F">
            <w:pPr>
              <w:shd w:val="clear" w:color="auto" w:fill="FFFFFF"/>
              <w:jc w:val="both"/>
              <w:rPr>
                <w:rFonts w:ascii="Arial Narrow" w:eastAsia="Times New Roman" w:hAnsi="Arial Narrow" w:cs="Nirmala UI Semilight"/>
                <w:color w:val="1F4E79" w:themeColor="accent1" w:themeShade="80"/>
                <w:sz w:val="18"/>
                <w:szCs w:val="20"/>
              </w:rPr>
            </w:pPr>
          </w:p>
          <w:p w:rsidR="0050780F" w:rsidRDefault="0050780F" w:rsidP="0050780F">
            <w:pPr>
              <w:shd w:val="clear" w:color="auto" w:fill="FFFFFF"/>
              <w:jc w:val="both"/>
              <w:rPr>
                <w:rFonts w:ascii="Arial Narrow" w:eastAsia="Times New Roman" w:hAnsi="Arial Narrow" w:cs="Nirmala UI Semilight"/>
                <w:color w:val="1F4E79" w:themeColor="accent1" w:themeShade="80"/>
                <w:sz w:val="18"/>
                <w:szCs w:val="20"/>
              </w:rPr>
            </w:pPr>
            <w:r>
              <w:rPr>
                <w:rFonts w:ascii="Arial Narrow" w:eastAsia="Times New Roman" w:hAnsi="Arial Narrow" w:cs="Nirmala UI Semilight"/>
                <w:color w:val="1F4E79" w:themeColor="accent1" w:themeShade="80"/>
                <w:sz w:val="18"/>
                <w:szCs w:val="20"/>
              </w:rPr>
              <w:t>I just read some recent research that shows that listening to someone read improves the person’s vocabulary, reading comprehension and motivation.  When we take the decoding burden off of reading we grant our children with greater access to complex words that they need to know.  Just listening to a book is a valid instructional technique engaging deep limbic parts of the brain which are responsible for storing memories and word knowledge.</w:t>
            </w:r>
          </w:p>
          <w:p w:rsidR="0050780F" w:rsidRDefault="0050780F" w:rsidP="0050780F">
            <w:pPr>
              <w:shd w:val="clear" w:color="auto" w:fill="FFFFFF"/>
              <w:jc w:val="both"/>
              <w:rPr>
                <w:rFonts w:ascii="Arial Narrow" w:eastAsia="Times New Roman" w:hAnsi="Arial Narrow" w:cs="Nirmala UI Semilight"/>
                <w:color w:val="1F4E79" w:themeColor="accent1" w:themeShade="80"/>
                <w:sz w:val="18"/>
                <w:szCs w:val="20"/>
              </w:rPr>
            </w:pPr>
          </w:p>
          <w:p w:rsidR="0050780F" w:rsidRDefault="0050780F" w:rsidP="0050780F">
            <w:pPr>
              <w:shd w:val="clear" w:color="auto" w:fill="FFFFFF"/>
              <w:jc w:val="both"/>
              <w:rPr>
                <w:rFonts w:ascii="Arial Narrow" w:eastAsia="Times New Roman" w:hAnsi="Arial Narrow" w:cs="Nirmala UI Semilight"/>
                <w:color w:val="1F4E79" w:themeColor="accent1" w:themeShade="80"/>
                <w:sz w:val="18"/>
                <w:szCs w:val="20"/>
              </w:rPr>
            </w:pPr>
            <w:r w:rsidRPr="00F71F6F">
              <w:rPr>
                <w:rFonts w:ascii="Arial Narrow" w:eastAsia="Times New Roman" w:hAnsi="Arial Narrow" w:cs="Nirmala UI Semilight"/>
                <w:b/>
                <w:color w:val="1F4E79" w:themeColor="accent1" w:themeShade="80"/>
                <w:sz w:val="18"/>
                <w:szCs w:val="20"/>
              </w:rPr>
              <w:t>As parents, you are your child’s first and most important teacher.</w:t>
            </w:r>
            <w:r>
              <w:rPr>
                <w:rFonts w:ascii="Arial Narrow" w:eastAsia="Times New Roman" w:hAnsi="Arial Narrow" w:cs="Nirmala UI Semilight"/>
                <w:color w:val="1F4E79" w:themeColor="accent1" w:themeShade="80"/>
                <w:sz w:val="18"/>
                <w:szCs w:val="20"/>
              </w:rPr>
              <w:t xml:space="preserve">  Please give your son, daughter, grandchild the gift of reading.  If getting them to read for pleasure on their own is like pull teeth, like my boys, then read to them!  It will become a welcomed part of your day with your children.  My boys always giggled when I would read something silly and add in my personal two cents on the subject.  This encourages them to do the same.  These side conversations engaged them into the book and indirectly taught them comprehension tools (person-to-text, text-to-text, and world-to-text).  We talked about how we can relate to a character, person-to-text connection.  We talked about how the author started up the book the same way another author started up a book, text-to- text connection.  Then sometimes you might read a book and you see how there is a connection to how a character is feeling about their world and something very similar is going on in our world too, world-to-text connection.</w:t>
            </w:r>
          </w:p>
          <w:p w:rsidR="0050780F" w:rsidRDefault="0050780F" w:rsidP="0050780F">
            <w:pPr>
              <w:shd w:val="clear" w:color="auto" w:fill="FFFFFF"/>
              <w:jc w:val="both"/>
              <w:rPr>
                <w:rFonts w:ascii="Arial Narrow" w:eastAsia="Times New Roman" w:hAnsi="Arial Narrow" w:cs="Nirmala UI Semilight"/>
                <w:color w:val="1F4E79" w:themeColor="accent1" w:themeShade="80"/>
                <w:sz w:val="18"/>
                <w:szCs w:val="20"/>
              </w:rPr>
            </w:pPr>
          </w:p>
          <w:p w:rsidR="0050780F" w:rsidRDefault="0050780F" w:rsidP="0050780F">
            <w:pPr>
              <w:shd w:val="clear" w:color="auto" w:fill="FFFFFF"/>
              <w:jc w:val="both"/>
              <w:rPr>
                <w:rFonts w:ascii="Arial Narrow" w:eastAsia="Times New Roman" w:hAnsi="Arial Narrow" w:cs="Nirmala UI Semilight"/>
                <w:color w:val="1F4E79" w:themeColor="accent1" w:themeShade="80"/>
                <w:sz w:val="18"/>
                <w:szCs w:val="20"/>
              </w:rPr>
            </w:pPr>
            <w:r>
              <w:rPr>
                <w:rFonts w:ascii="Arial Narrow" w:eastAsia="Times New Roman" w:hAnsi="Arial Narrow" w:cs="Nirmala UI Semilight"/>
                <w:color w:val="1F4E79" w:themeColor="accent1" w:themeShade="80"/>
                <w:sz w:val="18"/>
                <w:szCs w:val="20"/>
              </w:rPr>
              <w:t xml:space="preserve">We have a few weeks before school starts. Please check out these sites where you can find free </w:t>
            </w:r>
            <w:proofErr w:type="spellStart"/>
            <w:r>
              <w:rPr>
                <w:rFonts w:ascii="Arial Narrow" w:eastAsia="Times New Roman" w:hAnsi="Arial Narrow" w:cs="Nirmala UI Semilight"/>
                <w:color w:val="1F4E79" w:themeColor="accent1" w:themeShade="80"/>
                <w:sz w:val="18"/>
                <w:szCs w:val="20"/>
              </w:rPr>
              <w:t>ebooks</w:t>
            </w:r>
            <w:proofErr w:type="spellEnd"/>
            <w:r>
              <w:rPr>
                <w:rFonts w:ascii="Arial Narrow" w:eastAsia="Times New Roman" w:hAnsi="Arial Narrow" w:cs="Nirmala UI Semilight"/>
                <w:color w:val="1F4E79" w:themeColor="accent1" w:themeShade="80"/>
                <w:sz w:val="18"/>
                <w:szCs w:val="20"/>
              </w:rPr>
              <w:t xml:space="preserve"> and audio books for the children in your life.</w:t>
            </w:r>
          </w:p>
          <w:p w:rsidR="0050780F" w:rsidRDefault="004D36BB" w:rsidP="0050780F">
            <w:pPr>
              <w:shd w:val="clear" w:color="auto" w:fill="FFFFFF"/>
              <w:jc w:val="both"/>
              <w:rPr>
                <w:rFonts w:ascii="Arial Narrow" w:eastAsia="Times New Roman" w:hAnsi="Arial Narrow" w:cs="Nirmala UI Semilight"/>
                <w:color w:val="1F4E79" w:themeColor="accent1" w:themeShade="80"/>
                <w:sz w:val="18"/>
                <w:szCs w:val="20"/>
              </w:rPr>
            </w:pPr>
            <w:hyperlink r:id="rId10" w:history="1">
              <w:r w:rsidR="0050780F" w:rsidRPr="00371012">
                <w:rPr>
                  <w:rStyle w:val="Hyperlink"/>
                  <w:rFonts w:ascii="Arial Narrow" w:eastAsia="Times New Roman" w:hAnsi="Arial Narrow" w:cs="Nirmala UI Semilight"/>
                  <w:sz w:val="18"/>
                  <w:szCs w:val="20"/>
                </w:rPr>
                <w:t>www.toledolibrary.org</w:t>
              </w:r>
            </w:hyperlink>
            <w:r w:rsidR="0050780F">
              <w:rPr>
                <w:rFonts w:ascii="Arial Narrow" w:eastAsia="Times New Roman" w:hAnsi="Arial Narrow" w:cs="Nirmala UI Semilight"/>
                <w:color w:val="1F4E79" w:themeColor="accent1" w:themeShade="80"/>
                <w:sz w:val="18"/>
                <w:szCs w:val="20"/>
              </w:rPr>
              <w:t xml:space="preserve"> has audio books and electronic books you can listen to or read</w:t>
            </w:r>
          </w:p>
          <w:p w:rsidR="0050780F" w:rsidRDefault="004D36BB" w:rsidP="0050780F">
            <w:pPr>
              <w:shd w:val="clear" w:color="auto" w:fill="FFFFFF"/>
              <w:jc w:val="both"/>
              <w:rPr>
                <w:rFonts w:ascii="Arial Narrow" w:eastAsia="Times New Roman" w:hAnsi="Arial Narrow" w:cs="Nirmala UI Semilight"/>
                <w:color w:val="1F4E79" w:themeColor="accent1" w:themeShade="80"/>
                <w:sz w:val="18"/>
                <w:szCs w:val="20"/>
              </w:rPr>
            </w:pPr>
            <w:hyperlink r:id="rId11" w:history="1">
              <w:r w:rsidR="0050780F" w:rsidRPr="00371012">
                <w:rPr>
                  <w:rStyle w:val="Hyperlink"/>
                  <w:rFonts w:ascii="Arial Narrow" w:eastAsia="Times New Roman" w:hAnsi="Arial Narrow" w:cs="Nirmala UI Semilight"/>
                  <w:sz w:val="18"/>
                  <w:szCs w:val="20"/>
                </w:rPr>
                <w:t>www.getepic.com</w:t>
              </w:r>
            </w:hyperlink>
            <w:r w:rsidR="0050780F">
              <w:rPr>
                <w:rFonts w:ascii="Arial Narrow" w:eastAsia="Times New Roman" w:hAnsi="Arial Narrow" w:cs="Nirmala UI Semilight"/>
                <w:color w:val="1F4E79" w:themeColor="accent1" w:themeShade="80"/>
                <w:sz w:val="18"/>
                <w:szCs w:val="20"/>
              </w:rPr>
              <w:t xml:space="preserve"> parents can receive a 30 day free trial</w:t>
            </w:r>
          </w:p>
          <w:p w:rsidR="0050780F" w:rsidRDefault="004D36BB" w:rsidP="0050780F">
            <w:pPr>
              <w:shd w:val="clear" w:color="auto" w:fill="FFFFFF"/>
              <w:jc w:val="both"/>
              <w:rPr>
                <w:rFonts w:ascii="Arial Narrow" w:eastAsia="Times New Roman" w:hAnsi="Arial Narrow" w:cs="Nirmala UI Semilight"/>
                <w:color w:val="1F4E79" w:themeColor="accent1" w:themeShade="80"/>
                <w:sz w:val="18"/>
                <w:szCs w:val="20"/>
              </w:rPr>
            </w:pPr>
            <w:hyperlink r:id="rId12" w:history="1">
              <w:r w:rsidR="0050780F" w:rsidRPr="00371012">
                <w:rPr>
                  <w:rStyle w:val="Hyperlink"/>
                  <w:rFonts w:ascii="Arial Narrow" w:eastAsia="Times New Roman" w:hAnsi="Arial Narrow" w:cs="Nirmala UI Semilight"/>
                  <w:sz w:val="18"/>
                  <w:szCs w:val="20"/>
                </w:rPr>
                <w:t>www.readworks.org</w:t>
              </w:r>
            </w:hyperlink>
            <w:r w:rsidR="0050780F">
              <w:rPr>
                <w:rFonts w:ascii="Arial Narrow" w:eastAsia="Times New Roman" w:hAnsi="Arial Narrow" w:cs="Nirmala UI Semilight"/>
                <w:color w:val="1F4E79" w:themeColor="accent1" w:themeShade="80"/>
                <w:sz w:val="18"/>
                <w:szCs w:val="20"/>
              </w:rPr>
              <w:t xml:space="preserve"> is completely free for families</w:t>
            </w:r>
          </w:p>
          <w:p w:rsidR="0050780F" w:rsidRDefault="004D36BB" w:rsidP="0050780F">
            <w:pPr>
              <w:shd w:val="clear" w:color="auto" w:fill="FFFFFF"/>
              <w:jc w:val="both"/>
              <w:rPr>
                <w:rFonts w:ascii="Arial Narrow" w:eastAsia="Times New Roman" w:hAnsi="Arial Narrow" w:cs="Nirmala UI Semilight"/>
                <w:color w:val="1F4E79" w:themeColor="accent1" w:themeShade="80"/>
                <w:sz w:val="18"/>
                <w:szCs w:val="20"/>
              </w:rPr>
            </w:pPr>
            <w:hyperlink r:id="rId13" w:history="1">
              <w:r w:rsidR="0050780F" w:rsidRPr="00371012">
                <w:rPr>
                  <w:rStyle w:val="Hyperlink"/>
                  <w:rFonts w:ascii="Arial Narrow" w:eastAsia="Times New Roman" w:hAnsi="Arial Narrow" w:cs="Nirmala UI Semilight"/>
                  <w:sz w:val="18"/>
                  <w:szCs w:val="20"/>
                </w:rPr>
                <w:t>www.starfall.com</w:t>
              </w:r>
            </w:hyperlink>
            <w:r w:rsidR="0050780F">
              <w:rPr>
                <w:rFonts w:ascii="Arial Narrow" w:eastAsia="Times New Roman" w:hAnsi="Arial Narrow" w:cs="Nirmala UI Semilight"/>
                <w:color w:val="1F4E79" w:themeColor="accent1" w:themeShade="80"/>
                <w:sz w:val="18"/>
                <w:szCs w:val="20"/>
              </w:rPr>
              <w:t xml:space="preserve"> for younger K-2 students</w:t>
            </w:r>
          </w:p>
          <w:p w:rsidR="0050780F" w:rsidRDefault="004D36BB" w:rsidP="0050780F">
            <w:pPr>
              <w:shd w:val="clear" w:color="auto" w:fill="FFFFFF"/>
              <w:jc w:val="both"/>
              <w:rPr>
                <w:rFonts w:ascii="Arial Narrow" w:eastAsia="Times New Roman" w:hAnsi="Arial Narrow" w:cs="Nirmala UI Semilight"/>
                <w:color w:val="1F4E79" w:themeColor="accent1" w:themeShade="80"/>
                <w:sz w:val="18"/>
                <w:szCs w:val="20"/>
              </w:rPr>
            </w:pPr>
            <w:hyperlink r:id="rId14" w:history="1">
              <w:r w:rsidR="0050780F" w:rsidRPr="00371012">
                <w:rPr>
                  <w:rStyle w:val="Hyperlink"/>
                  <w:rFonts w:ascii="Arial Narrow" w:eastAsia="Times New Roman" w:hAnsi="Arial Narrow" w:cs="Nirmala UI Semilight"/>
                  <w:sz w:val="18"/>
                  <w:szCs w:val="20"/>
                </w:rPr>
                <w:t>www.storiesonline.net</w:t>
              </w:r>
            </w:hyperlink>
            <w:r w:rsidR="0050780F">
              <w:rPr>
                <w:rFonts w:ascii="Arial Narrow" w:eastAsia="Times New Roman" w:hAnsi="Arial Narrow" w:cs="Nirmala UI Semilight"/>
                <w:color w:val="1F4E79" w:themeColor="accent1" w:themeShade="80"/>
                <w:sz w:val="18"/>
                <w:szCs w:val="20"/>
              </w:rPr>
              <w:t xml:space="preserve">  this one has activity guides that go along with the book.  This site it great for K-2 for the picture books and activities that go along with the stories</w:t>
            </w:r>
          </w:p>
          <w:p w:rsidR="0050780F" w:rsidRDefault="004D36BB" w:rsidP="0050780F">
            <w:pPr>
              <w:shd w:val="clear" w:color="auto" w:fill="FFFFFF"/>
              <w:jc w:val="both"/>
              <w:rPr>
                <w:rFonts w:ascii="Arial Narrow" w:eastAsia="Times New Roman" w:hAnsi="Arial Narrow" w:cs="Nirmala UI Semilight"/>
                <w:color w:val="1F4E79" w:themeColor="accent1" w:themeShade="80"/>
                <w:sz w:val="18"/>
                <w:szCs w:val="20"/>
              </w:rPr>
            </w:pPr>
            <w:hyperlink r:id="rId15" w:history="1">
              <w:r w:rsidR="0050780F" w:rsidRPr="00371012">
                <w:rPr>
                  <w:rStyle w:val="Hyperlink"/>
                  <w:rFonts w:ascii="Arial Narrow" w:eastAsia="Times New Roman" w:hAnsi="Arial Narrow" w:cs="Nirmala UI Semilight"/>
                  <w:sz w:val="18"/>
                  <w:szCs w:val="20"/>
                </w:rPr>
                <w:t>www.oxfordowl.co.uk</w:t>
              </w:r>
            </w:hyperlink>
            <w:r w:rsidR="0050780F">
              <w:rPr>
                <w:rFonts w:ascii="Arial Narrow" w:eastAsia="Times New Roman" w:hAnsi="Arial Narrow" w:cs="Nirmala UI Semilight"/>
                <w:color w:val="1F4E79" w:themeColor="accent1" w:themeShade="80"/>
                <w:sz w:val="18"/>
                <w:szCs w:val="20"/>
              </w:rPr>
              <w:t xml:space="preserve"> I recommend this site for the older 3rd-6th graders.  This is a free sight with a bunch of information for both reading and math.  Click on your child’s age and see what you can find that is age appropriate for them.  Make sure you click on </w:t>
            </w:r>
            <w:proofErr w:type="spellStart"/>
            <w:r w:rsidR="0050780F">
              <w:rPr>
                <w:rFonts w:ascii="Arial Narrow" w:eastAsia="Times New Roman" w:hAnsi="Arial Narrow" w:cs="Nirmala UI Semilight"/>
                <w:color w:val="1F4E79" w:themeColor="accent1" w:themeShade="80"/>
                <w:sz w:val="18"/>
                <w:szCs w:val="20"/>
              </w:rPr>
              <w:t>ebooks</w:t>
            </w:r>
            <w:proofErr w:type="spellEnd"/>
            <w:r w:rsidR="0050780F">
              <w:rPr>
                <w:rFonts w:ascii="Arial Narrow" w:eastAsia="Times New Roman" w:hAnsi="Arial Narrow" w:cs="Nirmala UI Semilight"/>
                <w:color w:val="1F4E79" w:themeColor="accent1" w:themeShade="80"/>
                <w:sz w:val="18"/>
                <w:szCs w:val="20"/>
              </w:rPr>
              <w:t xml:space="preserve"> if you click on books it will take you to amazon to buy it.  The </w:t>
            </w:r>
            <w:proofErr w:type="spellStart"/>
            <w:r w:rsidR="0050780F">
              <w:rPr>
                <w:rFonts w:ascii="Arial Narrow" w:eastAsia="Times New Roman" w:hAnsi="Arial Narrow" w:cs="Nirmala UI Semilight"/>
                <w:color w:val="1F4E79" w:themeColor="accent1" w:themeShade="80"/>
                <w:sz w:val="18"/>
                <w:szCs w:val="20"/>
              </w:rPr>
              <w:t>ebooks</w:t>
            </w:r>
            <w:proofErr w:type="spellEnd"/>
            <w:r w:rsidR="0050780F">
              <w:rPr>
                <w:rFonts w:ascii="Arial Narrow" w:eastAsia="Times New Roman" w:hAnsi="Arial Narrow" w:cs="Nirmala UI Semilight"/>
                <w:color w:val="1F4E79" w:themeColor="accent1" w:themeShade="80"/>
                <w:sz w:val="18"/>
                <w:szCs w:val="20"/>
              </w:rPr>
              <w:t xml:space="preserve"> are free with a free account.  They have chapter books that are age appropriate up to 6</w:t>
            </w:r>
            <w:r w:rsidR="0050780F" w:rsidRPr="007E06D8">
              <w:rPr>
                <w:rFonts w:ascii="Arial Narrow" w:eastAsia="Times New Roman" w:hAnsi="Arial Narrow" w:cs="Nirmala UI Semilight"/>
                <w:color w:val="1F4E79" w:themeColor="accent1" w:themeShade="80"/>
                <w:sz w:val="18"/>
                <w:szCs w:val="20"/>
                <w:vertAlign w:val="superscript"/>
              </w:rPr>
              <w:t>th</w:t>
            </w:r>
            <w:r w:rsidR="0050780F">
              <w:rPr>
                <w:rFonts w:ascii="Arial Narrow" w:eastAsia="Times New Roman" w:hAnsi="Arial Narrow" w:cs="Nirmala UI Semilight"/>
                <w:color w:val="1F4E79" w:themeColor="accent1" w:themeShade="80"/>
                <w:sz w:val="18"/>
                <w:szCs w:val="20"/>
              </w:rPr>
              <w:t xml:space="preserve"> grade.</w:t>
            </w:r>
          </w:p>
          <w:p w:rsidR="0050780F" w:rsidRDefault="0050780F" w:rsidP="0050780F">
            <w:pPr>
              <w:shd w:val="clear" w:color="auto" w:fill="FFFFFF"/>
              <w:jc w:val="both"/>
              <w:rPr>
                <w:rFonts w:ascii="Arial Narrow" w:eastAsia="Times New Roman" w:hAnsi="Arial Narrow" w:cs="Nirmala UI Semilight"/>
                <w:color w:val="1F4E79" w:themeColor="accent1" w:themeShade="80"/>
                <w:sz w:val="18"/>
                <w:szCs w:val="20"/>
              </w:rPr>
            </w:pPr>
          </w:p>
          <w:p w:rsidR="0050780F" w:rsidRPr="00C9701B" w:rsidRDefault="0050780F" w:rsidP="0050780F">
            <w:pPr>
              <w:shd w:val="clear" w:color="auto" w:fill="FFFFFF"/>
              <w:jc w:val="both"/>
              <w:rPr>
                <w:rFonts w:ascii="Arial Narrow" w:eastAsia="Times New Roman" w:hAnsi="Arial Narrow" w:cs="Nirmala UI Semilight"/>
                <w:color w:val="1F4E79" w:themeColor="accent1" w:themeShade="80"/>
                <w:sz w:val="18"/>
                <w:szCs w:val="20"/>
              </w:rPr>
            </w:pPr>
            <w:r>
              <w:rPr>
                <w:rFonts w:ascii="Arial Narrow" w:eastAsia="Times New Roman" w:hAnsi="Arial Narrow" w:cs="Nirmala UI Semilight"/>
                <w:color w:val="1F4E79" w:themeColor="accent1" w:themeShade="80"/>
                <w:sz w:val="18"/>
                <w:szCs w:val="20"/>
              </w:rPr>
              <w:t>S</w:t>
            </w:r>
            <w:r w:rsidRPr="00C9701B">
              <w:rPr>
                <w:rFonts w:ascii="Arial Narrow" w:eastAsia="Times New Roman" w:hAnsi="Arial Narrow" w:cs="Nirmala UI Semilight"/>
                <w:color w:val="1F4E79" w:themeColor="accent1" w:themeShade="80"/>
                <w:sz w:val="18"/>
                <w:szCs w:val="20"/>
              </w:rPr>
              <w:t>incerely,</w:t>
            </w:r>
          </w:p>
          <w:p w:rsidR="00C9701B" w:rsidRDefault="0050780F" w:rsidP="0050780F">
            <w:pPr>
              <w:shd w:val="clear" w:color="auto" w:fill="FFFFFF"/>
              <w:jc w:val="both"/>
              <w:rPr>
                <w:rFonts w:ascii="Arial Narrow" w:eastAsia="Times New Roman" w:hAnsi="Arial Narrow" w:cs="Nirmala UI Semilight"/>
                <w:color w:val="1F4E79" w:themeColor="accent1" w:themeShade="80"/>
                <w:sz w:val="18"/>
                <w:szCs w:val="20"/>
              </w:rPr>
            </w:pPr>
            <w:r w:rsidRPr="00C9701B">
              <w:rPr>
                <w:rFonts w:ascii="Arial Narrow" w:eastAsia="Times New Roman" w:hAnsi="Arial Narrow" w:cs="Nirmala UI Semilight"/>
                <w:color w:val="1F4E79" w:themeColor="accent1" w:themeShade="80"/>
                <w:sz w:val="18"/>
                <w:szCs w:val="20"/>
              </w:rPr>
              <w:t>Mrs. Margaret Hallett</w:t>
            </w:r>
            <w:r>
              <w:rPr>
                <w:rFonts w:ascii="Arial Narrow" w:eastAsia="Times New Roman" w:hAnsi="Arial Narrow" w:cs="Nirmala UI Semilight"/>
                <w:color w:val="1F4E79" w:themeColor="accent1" w:themeShade="80"/>
                <w:sz w:val="18"/>
                <w:szCs w:val="20"/>
              </w:rPr>
              <w:t xml:space="preserve">                               </w:t>
            </w:r>
            <w:hyperlink r:id="rId16" w:tgtFrame="_blank" w:history="1">
              <w:r w:rsidRPr="00A44084">
                <w:rPr>
                  <w:rFonts w:ascii="Arial Narrow" w:eastAsia="Times New Roman" w:hAnsi="Arial Narrow" w:cs="Nirmala UI Semilight"/>
                  <w:color w:val="1155CC"/>
                  <w:sz w:val="18"/>
                  <w:szCs w:val="20"/>
                  <w:u w:val="single"/>
                </w:rPr>
                <w:t>mhallett@aeetoledo.org</w:t>
              </w:r>
            </w:hyperlink>
          </w:p>
          <w:p w:rsidR="00BF50CD" w:rsidRDefault="00BF50CD" w:rsidP="00C9701B">
            <w:pPr>
              <w:shd w:val="clear" w:color="auto" w:fill="FFFFFF"/>
              <w:jc w:val="both"/>
              <w:rPr>
                <w:rFonts w:ascii="Arial Narrow" w:eastAsia="Times New Roman" w:hAnsi="Arial Narrow" w:cs="Nirmala UI Semilight"/>
                <w:color w:val="1F4E79" w:themeColor="accent1" w:themeShade="80"/>
                <w:sz w:val="18"/>
                <w:szCs w:val="20"/>
              </w:rPr>
            </w:pPr>
          </w:p>
          <w:p w:rsidR="00CA130B" w:rsidRPr="00A44084" w:rsidRDefault="00CA130B" w:rsidP="0050780F">
            <w:pPr>
              <w:shd w:val="clear" w:color="auto" w:fill="FFFFFF"/>
              <w:jc w:val="both"/>
              <w:rPr>
                <w:rFonts w:ascii="Arial Narrow" w:hAnsi="Arial Narrow" w:cs="Nirmala UI Semilight"/>
                <w:b/>
                <w:color w:val="1F4E79" w:themeColor="accent1" w:themeShade="80"/>
                <w:sz w:val="18"/>
                <w:szCs w:val="20"/>
              </w:rPr>
            </w:pPr>
          </w:p>
        </w:tc>
      </w:tr>
    </w:tbl>
    <w:p w:rsidR="009652DE" w:rsidRDefault="00510355" w:rsidP="009652DE">
      <w:pPr>
        <w:ind w:left="-180"/>
        <w:rPr>
          <w:b/>
          <w:color w:val="1F4E79" w:themeColor="accent1" w:themeShade="80"/>
          <w:sz w:val="56"/>
          <w:szCs w:val="56"/>
        </w:rPr>
      </w:pPr>
      <w:r>
        <w:rPr>
          <w:b/>
          <w:noProof/>
          <w:color w:val="5B9BD5" w:themeColor="accent1"/>
          <w:sz w:val="56"/>
          <w:szCs w:val="56"/>
        </w:rPr>
        <mc:AlternateContent>
          <mc:Choice Requires="wps">
            <w:drawing>
              <wp:anchor distT="0" distB="0" distL="114300" distR="114300" simplePos="0" relativeHeight="251687936" behindDoc="0" locked="0" layoutInCell="1" allowOverlap="1" wp14:anchorId="22DD7F63" wp14:editId="266CB0DD">
                <wp:simplePos x="0" y="0"/>
                <wp:positionH relativeFrom="column">
                  <wp:posOffset>-109220</wp:posOffset>
                </wp:positionH>
                <wp:positionV relativeFrom="paragraph">
                  <wp:posOffset>447675</wp:posOffset>
                </wp:positionV>
                <wp:extent cx="6405245" cy="102235"/>
                <wp:effectExtent l="0" t="0" r="0" b="0"/>
                <wp:wrapSquare wrapText="bothSides"/>
                <wp:docPr id="199" name="Rectangle 199"/>
                <wp:cNvGraphicFramePr/>
                <a:graphic xmlns:a="http://schemas.openxmlformats.org/drawingml/2006/main">
                  <a:graphicData uri="http://schemas.microsoft.com/office/word/2010/wordprocessingShape">
                    <wps:wsp>
                      <wps:cNvSpPr/>
                      <wps:spPr>
                        <a:xfrm>
                          <a:off x="0" y="0"/>
                          <a:ext cx="6405245" cy="1022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0355" w:rsidRDefault="0051035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D7F63" id="Rectangle 199" o:spid="_x0000_s1030" style="position:absolute;left:0;text-align:left;margin-left:-8.6pt;margin-top:35.25pt;width:504.35pt;height:8.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" fillcolor="#5b9bd5 [3204]" stroked="f" strokeweight="1pt">
                <v:textbox>
                  <w:txbxContent>
                    <w:p w:rsidR="00510355" w:rsidRDefault="00510355">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sidR="00F24EAF">
        <w:rPr>
          <w:rFonts w:ascii="Times New Roman" w:hAnsi="Times New Roman" w:cs="Times New Roman"/>
          <w:noProof/>
          <w:sz w:val="24"/>
          <w:szCs w:val="24"/>
        </w:rPr>
        <w:drawing>
          <wp:anchor distT="0" distB="0" distL="114300" distR="114300" simplePos="0" relativeHeight="251682816" behindDoc="0" locked="0" layoutInCell="1" allowOverlap="1" wp14:anchorId="33F2C75B" wp14:editId="03D6C641">
            <wp:simplePos x="0" y="0"/>
            <wp:positionH relativeFrom="margin">
              <wp:posOffset>5034140</wp:posOffset>
            </wp:positionH>
            <wp:positionV relativeFrom="paragraph">
              <wp:posOffset>36074</wp:posOffset>
            </wp:positionV>
            <wp:extent cx="1235947" cy="348615"/>
            <wp:effectExtent l="0" t="0" r="2540" b="0"/>
            <wp:wrapNone/>
            <wp:docPr id="18" name="Picture 18"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5947"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78720" behindDoc="0" locked="0" layoutInCell="1" allowOverlap="1" wp14:anchorId="61805712" wp14:editId="139934DE">
            <wp:simplePos x="0" y="0"/>
            <wp:positionH relativeFrom="column">
              <wp:posOffset>3798278</wp:posOffset>
            </wp:positionH>
            <wp:positionV relativeFrom="paragraph">
              <wp:posOffset>34157</wp:posOffset>
            </wp:positionV>
            <wp:extent cx="1205802" cy="347345"/>
            <wp:effectExtent l="0" t="0" r="0" b="0"/>
            <wp:wrapNone/>
            <wp:docPr id="16" name="Picture 16"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8940" cy="348249"/>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76672" behindDoc="0" locked="0" layoutInCell="1" allowOverlap="1" wp14:anchorId="778DEEA1" wp14:editId="1B08895B">
            <wp:simplePos x="0" y="0"/>
            <wp:positionH relativeFrom="column">
              <wp:posOffset>2562331</wp:posOffset>
            </wp:positionH>
            <wp:positionV relativeFrom="paragraph">
              <wp:posOffset>14061</wp:posOffset>
            </wp:positionV>
            <wp:extent cx="1215850" cy="371475"/>
            <wp:effectExtent l="0" t="0" r="3810" b="0"/>
            <wp:wrapNone/>
            <wp:docPr id="15" name="Picture 15"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9904" cy="372713"/>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74624" behindDoc="0" locked="0" layoutInCell="1" allowOverlap="1" wp14:anchorId="318A2D12" wp14:editId="1CEFCA2E">
            <wp:simplePos x="0" y="0"/>
            <wp:positionH relativeFrom="margin">
              <wp:posOffset>1145512</wp:posOffset>
            </wp:positionH>
            <wp:positionV relativeFrom="paragraph">
              <wp:posOffset>14061</wp:posOffset>
            </wp:positionV>
            <wp:extent cx="1366576" cy="365125"/>
            <wp:effectExtent l="0" t="0" r="5080" b="0"/>
            <wp:wrapNone/>
            <wp:docPr id="14" name="Picture 14"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6518" cy="367781"/>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68480" behindDoc="0" locked="0" layoutInCell="1" allowOverlap="1" wp14:anchorId="362C1ADB" wp14:editId="550F1CB9">
            <wp:simplePos x="0" y="0"/>
            <wp:positionH relativeFrom="column">
              <wp:posOffset>-100484</wp:posOffset>
            </wp:positionH>
            <wp:positionV relativeFrom="paragraph">
              <wp:posOffset>4012</wp:posOffset>
            </wp:positionV>
            <wp:extent cx="1205803" cy="365125"/>
            <wp:effectExtent l="0" t="0" r="0" b="0"/>
            <wp:wrapNone/>
            <wp:docPr id="11" name="Picture 11"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9498" cy="366244"/>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80768" behindDoc="0" locked="0" layoutInCell="1" allowOverlap="1" wp14:anchorId="3FCDC4E4" wp14:editId="540736F1">
            <wp:simplePos x="0" y="0"/>
            <wp:positionH relativeFrom="column">
              <wp:posOffset>3438525</wp:posOffset>
            </wp:positionH>
            <wp:positionV relativeFrom="paragraph">
              <wp:posOffset>7979410</wp:posOffset>
            </wp:positionV>
            <wp:extent cx="1382395" cy="348615"/>
            <wp:effectExtent l="0" t="0" r="8255" b="0"/>
            <wp:wrapNone/>
            <wp:docPr id="17" name="Picture 17"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ccupational Therapy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2395"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t xml:space="preserve"> </w:t>
      </w:r>
      <w:r w:rsidR="00F24EAF">
        <w:rPr>
          <w:rFonts w:ascii="Times New Roman" w:hAnsi="Times New Roman" w:cs="Times New Roman"/>
          <w:noProof/>
          <w:sz w:val="24"/>
          <w:szCs w:val="24"/>
        </w:rPr>
        <w:drawing>
          <wp:anchor distT="0" distB="0" distL="114300" distR="114300" simplePos="0" relativeHeight="251670528" behindDoc="0" locked="0" layoutInCell="1" allowOverlap="1" wp14:anchorId="33D3ACC5" wp14:editId="5A97C6A6">
            <wp:simplePos x="0" y="0"/>
            <wp:positionH relativeFrom="column">
              <wp:posOffset>1885950</wp:posOffset>
            </wp:positionH>
            <wp:positionV relativeFrom="paragraph">
              <wp:posOffset>7549515</wp:posOffset>
            </wp:positionV>
            <wp:extent cx="1412240" cy="365125"/>
            <wp:effectExtent l="0" t="0" r="0" b="0"/>
            <wp:wrapNone/>
            <wp:docPr id="12" name="Picture 12"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ecial Education Resource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2240" cy="36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t xml:space="preserve"> </w:t>
      </w:r>
      <w:r w:rsidR="00F24EAF">
        <w:rPr>
          <w:rFonts w:ascii="Times New Roman" w:hAnsi="Times New Roman" w:cs="Times New Roman"/>
          <w:noProof/>
          <w:sz w:val="24"/>
          <w:szCs w:val="24"/>
        </w:rPr>
        <w:drawing>
          <wp:anchor distT="0" distB="0" distL="114300" distR="114300" simplePos="0" relativeHeight="251672576" behindDoc="0" locked="0" layoutInCell="1" allowOverlap="1" wp14:anchorId="0BACBA48" wp14:editId="7C7305D0">
            <wp:simplePos x="0" y="0"/>
            <wp:positionH relativeFrom="column">
              <wp:posOffset>1885950</wp:posOffset>
            </wp:positionH>
            <wp:positionV relativeFrom="paragraph">
              <wp:posOffset>7549515</wp:posOffset>
            </wp:positionV>
            <wp:extent cx="1412240" cy="365125"/>
            <wp:effectExtent l="0" t="0" r="0" b="0"/>
            <wp:wrapNone/>
            <wp:docPr id="13" name="Picture 13"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ecial Education Resource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2240" cy="36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t xml:space="preserve"> </w:t>
      </w:r>
    </w:p>
    <w:p w:rsidR="00326A8B" w:rsidRDefault="00326A8B" w:rsidP="00326A8B">
      <w:pPr>
        <w:pStyle w:val="BodyText2closingbar"/>
        <w:widowControl w:val="0"/>
        <w:spacing w:after="0"/>
        <w:ind w:left="-90"/>
        <w:jc w:val="both"/>
        <w:rPr>
          <w:rFonts w:ascii="Arial Narrow" w:hAnsi="Arial Narrow"/>
          <w:sz w:val="18"/>
          <w:szCs w:val="18"/>
          <w14:ligatures w14:val="none"/>
        </w:rPr>
      </w:pPr>
    </w:p>
    <w:p w:rsidR="00D9419F" w:rsidRDefault="00D9419F" w:rsidP="00326A8B">
      <w:pPr>
        <w:pStyle w:val="BodyText2closingbar"/>
        <w:widowControl w:val="0"/>
        <w:spacing w:after="0"/>
        <w:ind w:left="-90"/>
        <w:jc w:val="both"/>
        <w:rPr>
          <w:rFonts w:ascii="Arial Narrow" w:hAnsi="Arial Narrow"/>
          <w:sz w:val="18"/>
          <w:szCs w:val="18"/>
          <w14:ligatures w14:val="none"/>
        </w:rPr>
        <w:sectPr w:rsidR="00D9419F" w:rsidSect="00A44084">
          <w:pgSz w:w="12240" w:h="20160" w:code="5"/>
          <w:pgMar w:top="360" w:right="900" w:bottom="1440" w:left="1440" w:header="720" w:footer="720" w:gutter="0"/>
          <w:cols w:space="720"/>
          <w:docGrid w:linePitch="360"/>
        </w:sectPr>
      </w:pPr>
    </w:p>
    <w:p w:rsidR="00D9419F" w:rsidRDefault="00D9419F" w:rsidP="00596D40">
      <w:pPr>
        <w:pStyle w:val="BodyText2closingbar"/>
        <w:widowControl w:val="0"/>
        <w:spacing w:after="0"/>
        <w:ind w:left="-90"/>
        <w:jc w:val="center"/>
        <w:rPr>
          <w:noProof/>
        </w:rPr>
      </w:pPr>
      <w:r>
        <w:rPr>
          <w:noProof/>
        </w:rPr>
        <w:lastRenderedPageBreak/>
        <w:drawing>
          <wp:inline distT="0" distB="0" distL="0" distR="0" wp14:anchorId="74B85DAA" wp14:editId="5FEE273C">
            <wp:extent cx="1038225" cy="1154430"/>
            <wp:effectExtent l="0" t="0" r="9525" b="7620"/>
            <wp:docPr id="26" name="Picture 26" descr="Abc clipart cliparts and others art inspiration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c clipart cliparts and others art inspiration - Cliparti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8353" cy="1265765"/>
                    </a:xfrm>
                    <a:prstGeom prst="rect">
                      <a:avLst/>
                    </a:prstGeom>
                    <a:noFill/>
                    <a:ln>
                      <a:noFill/>
                    </a:ln>
                  </pic:spPr>
                </pic:pic>
              </a:graphicData>
            </a:graphic>
          </wp:inline>
        </w:drawing>
      </w:r>
    </w:p>
    <w:p w:rsidR="00D51EE8" w:rsidRDefault="00D51EE8" w:rsidP="00D9419F">
      <w:pPr>
        <w:pStyle w:val="BodyText2closingbar"/>
        <w:widowControl w:val="0"/>
        <w:spacing w:after="0"/>
        <w:ind w:left="-90"/>
        <w:jc w:val="both"/>
        <w:rPr>
          <w:noProof/>
        </w:rPr>
      </w:pPr>
    </w:p>
    <w:p w:rsidR="00D9419F" w:rsidRPr="00D51EE8" w:rsidRDefault="00D9419F" w:rsidP="00D9419F">
      <w:pPr>
        <w:pStyle w:val="BodyText2closingbar"/>
        <w:widowControl w:val="0"/>
        <w:spacing w:after="0"/>
        <w:ind w:left="-90"/>
        <w:jc w:val="both"/>
        <w:rPr>
          <w:rFonts w:ascii="Arial Narrow" w:hAnsi="Arial Narrow"/>
          <w:sz w:val="20"/>
          <w:szCs w:val="18"/>
          <w14:ligatures w14:val="none"/>
        </w:rPr>
      </w:pPr>
      <w:r>
        <w:rPr>
          <w:rFonts w:asciiTheme="majorHAnsi" w:eastAsiaTheme="majorEastAsia" w:hAnsiTheme="majorHAnsi" w:cstheme="majorBidi"/>
          <w:b/>
          <w:color w:val="F7CAAC" w:themeColor="accent2" w:themeTint="66"/>
          <w:sz w:val="28"/>
          <w:szCs w:val="40"/>
          <w14:textOutline w14:w="11112" w14:cap="flat" w14:cmpd="sng" w14:algn="ctr">
            <w14:solidFill>
              <w14:schemeClr w14:val="accent2"/>
            </w14:solidFill>
            <w14:prstDash w14:val="solid"/>
            <w14:round/>
          </w14:textOutline>
        </w:rPr>
        <w:t>A</w:t>
      </w:r>
      <w:r w:rsidRPr="00F7143E">
        <w:rPr>
          <w:rFonts w:asciiTheme="majorHAnsi" w:eastAsiaTheme="majorEastAsia" w:hAnsiTheme="majorHAnsi" w:cstheme="majorBidi"/>
          <w:b/>
          <w:color w:val="F7CAAC" w:themeColor="accent2" w:themeTint="66"/>
          <w:sz w:val="28"/>
          <w:szCs w:val="40"/>
          <w14:textOutline w14:w="11112" w14:cap="flat" w14:cmpd="sng" w14:algn="ctr">
            <w14:solidFill>
              <w14:schemeClr w14:val="accent2"/>
            </w14:solidFill>
            <w14:prstDash w14:val="solid"/>
            <w14:round/>
          </w14:textOutline>
        </w:rPr>
        <w:t>BC’s OF STUDENT SUCCESS</w:t>
      </w:r>
      <w:r w:rsidR="0024309C">
        <w:rPr>
          <w:rFonts w:asciiTheme="majorHAnsi" w:eastAsiaTheme="majorEastAsia" w:hAnsiTheme="majorHAnsi" w:cstheme="majorBidi"/>
          <w:b/>
          <w:color w:val="F7CAAC" w:themeColor="accent2" w:themeTint="66"/>
          <w:sz w:val="28"/>
          <w:szCs w:val="40"/>
          <w14:textOutline w14:w="11112" w14:cap="flat" w14:cmpd="sng" w14:algn="ctr">
            <w14:solidFill>
              <w14:schemeClr w14:val="accent2"/>
            </w14:solidFill>
            <w14:prstDash w14:val="solid"/>
            <w14:round/>
          </w14:textOutline>
        </w:rPr>
        <w:t>:</w:t>
      </w:r>
      <w:r>
        <w:rPr>
          <w:rFonts w:asciiTheme="majorHAnsi" w:eastAsiaTheme="majorEastAsia" w:hAnsiTheme="majorHAnsi" w:cstheme="majorBidi"/>
          <w:b/>
          <w:color w:val="F7CAAC" w:themeColor="accent2" w:themeTint="66"/>
          <w:sz w:val="28"/>
          <w:szCs w:val="40"/>
          <w14:textOutline w14:w="11112" w14:cap="flat" w14:cmpd="sng" w14:algn="ctr">
            <w14:solidFill>
              <w14:schemeClr w14:val="accent2"/>
            </w14:solidFill>
            <w14:prstDash w14:val="solid"/>
            <w14:round/>
          </w14:textOutline>
        </w:rPr>
        <w:t xml:space="preserve"> </w:t>
      </w:r>
      <w:r w:rsidRPr="00D51EE8">
        <w:rPr>
          <w:rFonts w:asciiTheme="majorHAnsi" w:eastAsiaTheme="majorEastAsia" w:hAnsiTheme="majorHAnsi" w:cstheme="majorBidi"/>
          <w:b/>
          <w:color w:val="F7CAAC" w:themeColor="accent2" w:themeTint="66"/>
          <w:sz w:val="24"/>
          <w:szCs w:val="40"/>
          <w14:textOutline w14:w="11112" w14:cap="flat" w14:cmpd="sng" w14:algn="ctr">
            <w14:solidFill>
              <w14:schemeClr w14:val="accent2"/>
            </w14:solidFill>
            <w14:prstDash w14:val="solid"/>
            <w14:round/>
          </w14:textOutline>
        </w:rPr>
        <w:t>“P” IS FOR PARENT INVOLVEMENT</w:t>
      </w:r>
    </w:p>
    <w:p w:rsidR="00D9419F" w:rsidRPr="00371748" w:rsidRDefault="00D9419F" w:rsidP="00D9419F">
      <w:pPr>
        <w:rPr>
          <w:color w:val="44546A" w:themeColor="text2"/>
          <w:sz w:val="20"/>
        </w:rPr>
      </w:pPr>
      <w:r w:rsidRPr="00371748">
        <w:rPr>
          <w:color w:val="44546A" w:themeColor="text2"/>
          <w:sz w:val="20"/>
        </w:rPr>
        <w:t>Research shows that students with parents who are involved in their education have higher achievement. You can get involved in your child’s education by…</w:t>
      </w:r>
    </w:p>
    <w:p w:rsidR="00D9419F" w:rsidRPr="00371748" w:rsidRDefault="00D9419F" w:rsidP="00D9419F">
      <w:pPr>
        <w:pStyle w:val="ListParagraph"/>
        <w:numPr>
          <w:ilvl w:val="0"/>
          <w:numId w:val="2"/>
        </w:numPr>
        <w:rPr>
          <w:color w:val="44546A" w:themeColor="text2"/>
          <w:sz w:val="20"/>
        </w:rPr>
      </w:pPr>
      <w:r w:rsidRPr="00371748">
        <w:rPr>
          <w:color w:val="44546A" w:themeColor="text2"/>
          <w:sz w:val="20"/>
        </w:rPr>
        <w:t>Reading with your child every night. Regular reading improves many skills.  It reinforces that reading is a valuable and pleasurable activity.</w:t>
      </w:r>
    </w:p>
    <w:p w:rsidR="00D9419F" w:rsidRPr="00371748" w:rsidRDefault="00D9419F" w:rsidP="00D9419F">
      <w:pPr>
        <w:pStyle w:val="ListParagraph"/>
        <w:numPr>
          <w:ilvl w:val="0"/>
          <w:numId w:val="2"/>
        </w:numPr>
        <w:rPr>
          <w:color w:val="44546A" w:themeColor="text2"/>
          <w:sz w:val="20"/>
        </w:rPr>
      </w:pPr>
      <w:r w:rsidRPr="00371748">
        <w:rPr>
          <w:color w:val="44546A" w:themeColor="text2"/>
          <w:sz w:val="20"/>
        </w:rPr>
        <w:t>Volunteering at school. Call your child’s teacher about how you can help at school or from home.</w:t>
      </w:r>
    </w:p>
    <w:p w:rsidR="00D9419F" w:rsidRDefault="00D9419F" w:rsidP="00D9419F">
      <w:pPr>
        <w:pStyle w:val="ListParagraph"/>
        <w:numPr>
          <w:ilvl w:val="0"/>
          <w:numId w:val="2"/>
        </w:numPr>
        <w:rPr>
          <w:color w:val="44546A" w:themeColor="text2"/>
          <w:sz w:val="20"/>
        </w:rPr>
      </w:pPr>
      <w:r w:rsidRPr="00371748">
        <w:rPr>
          <w:color w:val="44546A" w:themeColor="text2"/>
          <w:sz w:val="20"/>
        </w:rPr>
        <w:t>Attending school activities. Be your child’s number ONE fan!!!!</w:t>
      </w:r>
    </w:p>
    <w:p w:rsidR="00936B9D" w:rsidRPr="00936B9D" w:rsidRDefault="00936B9D" w:rsidP="00936B9D">
      <w:pPr>
        <w:pStyle w:val="Heading1"/>
        <w:shd w:val="clear" w:color="auto" w:fill="FFFFFF"/>
        <w:spacing w:after="252"/>
        <w:rPr>
          <w:rFonts w:ascii="Arial Narrow" w:hAnsi="Arial Narrow"/>
          <w:b/>
          <w:color w:val="1A1A1A"/>
          <w:sz w:val="30"/>
          <w:szCs w:val="30"/>
        </w:rPr>
      </w:pPr>
      <w:r w:rsidRPr="00936B9D">
        <w:rPr>
          <w:rFonts w:ascii="Arial Narrow" w:hAnsi="Arial Narrow"/>
          <w:b/>
          <w:color w:val="1A1A1A"/>
          <w:sz w:val="30"/>
          <w:szCs w:val="30"/>
        </w:rPr>
        <w:t>Achieving Equity in Special Education</w:t>
      </w:r>
    </w:p>
    <w:p w:rsidR="00936B9D" w:rsidRPr="005C1138" w:rsidRDefault="00936B9D" w:rsidP="005C1138">
      <w:pPr>
        <w:rPr>
          <w:color w:val="44546A" w:themeColor="text2"/>
          <w:sz w:val="20"/>
        </w:rPr>
      </w:pPr>
    </w:p>
    <w:p w:rsidR="00936B9D" w:rsidRDefault="0024309C" w:rsidP="00936B9D">
      <w:pPr>
        <w:pStyle w:val="NormalWeb"/>
        <w:shd w:val="clear" w:color="auto" w:fill="FFFFFF"/>
        <w:spacing w:before="0" w:beforeAutospacing="0" w:after="420" w:afterAutospacing="0"/>
        <w:rPr>
          <w:noProof/>
        </w:rPr>
      </w:pPr>
      <w:r>
        <w:rPr>
          <w:noProof/>
        </w:rPr>
        <w:t xml:space="preserve"> </w:t>
      </w:r>
      <w:r w:rsidR="00FE2CE2">
        <w:rPr>
          <w:noProof/>
        </w:rPr>
        <w:t xml:space="preserve">    </w:t>
      </w:r>
      <w:r>
        <w:rPr>
          <w:noProof/>
        </w:rPr>
        <w:t xml:space="preserve">    </w:t>
      </w:r>
      <w:r w:rsidR="009D3792">
        <w:rPr>
          <w:noProof/>
        </w:rPr>
        <w:t xml:space="preserve">    </w:t>
      </w:r>
      <w:r>
        <w:rPr>
          <w:noProof/>
        </w:rPr>
        <w:drawing>
          <wp:inline distT="0" distB="0" distL="0" distR="0" wp14:anchorId="711E9258" wp14:editId="3CE13946">
            <wp:extent cx="1800913" cy="1866900"/>
            <wp:effectExtent l="0" t="0" r="8890" b="0"/>
            <wp:docPr id="28" name="Picture 28" descr="Office of Special Education | ID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ffice of Special Education | IDO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2487" cy="1909998"/>
                    </a:xfrm>
                    <a:prstGeom prst="rect">
                      <a:avLst/>
                    </a:prstGeom>
                    <a:noFill/>
                    <a:ln>
                      <a:noFill/>
                    </a:ln>
                  </pic:spPr>
                </pic:pic>
              </a:graphicData>
            </a:graphic>
          </wp:inline>
        </w:drawing>
      </w:r>
    </w:p>
    <w:p w:rsidR="00936B9D" w:rsidRDefault="00936B9D" w:rsidP="00FE2CE2">
      <w:pPr>
        <w:pStyle w:val="NormalWeb"/>
        <w:shd w:val="clear" w:color="auto" w:fill="FFFFFF"/>
        <w:spacing w:before="0" w:beforeAutospacing="0" w:after="420" w:afterAutospacing="0"/>
        <w:jc w:val="both"/>
        <w:rPr>
          <w:rFonts w:ascii="Arial Narrow" w:hAnsi="Arial Narrow"/>
          <w:b/>
          <w:bCs/>
          <w:color w:val="1A1A1A"/>
        </w:rPr>
      </w:pPr>
      <w:r w:rsidRPr="00936B9D">
        <w:rPr>
          <w:rFonts w:ascii="Arial Narrow" w:hAnsi="Arial Narrow" w:cstheme="minorHAnsi"/>
          <w:color w:val="1A1A1A"/>
          <w:sz w:val="20"/>
          <w:szCs w:val="20"/>
        </w:rPr>
        <w:t>The issue and importance of equality has been a common fixture in the American vernacular for the past sixty plus years.  As a whole, working towards equality for all people, regardless of unalterable characteristics, is a valid and worthy pursuit.  </w:t>
      </w:r>
      <w:r w:rsidRPr="00936B9D">
        <w:rPr>
          <w:rFonts w:ascii="Arial Narrow" w:hAnsi="Arial Narrow" w:cstheme="minorHAnsi"/>
          <w:b/>
          <w:bCs/>
          <w:color w:val="1A1A1A"/>
          <w:sz w:val="20"/>
          <w:szCs w:val="20"/>
        </w:rPr>
        <w:t>For special education, however, equality falls short of what is needed and desired for children with disabilities – both legally and morally.</w:t>
      </w:r>
      <w:r w:rsidRPr="00936B9D">
        <w:rPr>
          <w:rFonts w:ascii="Arial Narrow" w:hAnsi="Arial Narrow" w:cstheme="minorHAnsi"/>
          <w:color w:val="1A1A1A"/>
          <w:sz w:val="20"/>
          <w:szCs w:val="20"/>
        </w:rPr>
        <w:t>  As a community of people passionate about serving these children, we need to move from a paradigm focused on equality and one that works toward equity. </w:t>
      </w:r>
    </w:p>
    <w:p w:rsidR="00936B9D" w:rsidRDefault="00936B9D" w:rsidP="00936B9D">
      <w:pPr>
        <w:shd w:val="clear" w:color="auto" w:fill="FFFFFF"/>
        <w:spacing w:after="0" w:line="240" w:lineRule="auto"/>
        <w:rPr>
          <w:rFonts w:ascii="Arial Narrow" w:eastAsia="Times New Roman" w:hAnsi="Arial Narrow" w:cs="Times New Roman"/>
          <w:b/>
          <w:bCs/>
          <w:color w:val="1A1A1A"/>
          <w:sz w:val="24"/>
          <w:szCs w:val="24"/>
        </w:rPr>
      </w:pPr>
      <w:r w:rsidRPr="00936B9D">
        <w:rPr>
          <w:rFonts w:ascii="Arial Narrow" w:eastAsia="Times New Roman" w:hAnsi="Arial Narrow" w:cs="Times New Roman"/>
          <w:b/>
          <w:bCs/>
          <w:color w:val="1A1A1A"/>
          <w:sz w:val="24"/>
          <w:szCs w:val="24"/>
        </w:rPr>
        <w:t>Why equity? Why now?</w:t>
      </w:r>
    </w:p>
    <w:p w:rsidR="00936B9D" w:rsidRPr="00936B9D" w:rsidRDefault="00936B9D" w:rsidP="00936B9D">
      <w:pPr>
        <w:shd w:val="clear" w:color="auto" w:fill="FFFFFF"/>
        <w:spacing w:after="0" w:line="240" w:lineRule="auto"/>
        <w:rPr>
          <w:rFonts w:ascii="Arial Narrow" w:eastAsia="Times New Roman" w:hAnsi="Arial Narrow" w:cs="Times New Roman"/>
          <w:color w:val="1A1A1A"/>
          <w:sz w:val="24"/>
          <w:szCs w:val="24"/>
        </w:rPr>
      </w:pPr>
    </w:p>
    <w:p w:rsidR="00936B9D" w:rsidRDefault="00936B9D" w:rsidP="00936B9D">
      <w:pPr>
        <w:shd w:val="clear" w:color="auto" w:fill="FFFFFF"/>
        <w:spacing w:after="0" w:line="240" w:lineRule="auto"/>
        <w:jc w:val="both"/>
        <w:rPr>
          <w:rFonts w:ascii="Arial Narrow" w:eastAsia="Times New Roman" w:hAnsi="Arial Narrow" w:cs="Times New Roman"/>
          <w:color w:val="1A1A1A"/>
          <w:sz w:val="20"/>
          <w:szCs w:val="24"/>
        </w:rPr>
      </w:pPr>
      <w:r w:rsidRPr="00936B9D">
        <w:rPr>
          <w:rFonts w:ascii="Arial Narrow" w:eastAsia="Times New Roman" w:hAnsi="Arial Narrow" w:cs="Times New Roman"/>
          <w:color w:val="1A1A1A"/>
          <w:sz w:val="20"/>
          <w:szCs w:val="24"/>
        </w:rPr>
        <w:t>People often confuse the two terms as synonyms, when in fact they are both quite different things with very different intended outcomes.  Both equality and equity aim to ensure basic fairness.  With equality, the end goal is simple fairness – everyone has the same starting point and is treated exactly the same.  With equity, however, the presumption is that not all people begin from the same place – so each person is given what they need to be successful, based on their unique abilities and needs.</w:t>
      </w:r>
    </w:p>
    <w:p w:rsidR="00936B9D" w:rsidRDefault="00936B9D" w:rsidP="00936B9D">
      <w:pPr>
        <w:shd w:val="clear" w:color="auto" w:fill="FFFFFF"/>
        <w:spacing w:after="0" w:line="240" w:lineRule="auto"/>
        <w:jc w:val="both"/>
        <w:rPr>
          <w:rFonts w:ascii="Arial Narrow" w:eastAsia="Times New Roman" w:hAnsi="Arial Narrow" w:cs="Times New Roman"/>
          <w:color w:val="1A1A1A"/>
          <w:sz w:val="20"/>
          <w:szCs w:val="24"/>
        </w:rPr>
      </w:pPr>
    </w:p>
    <w:p w:rsidR="00936B9D" w:rsidRPr="00936B9D" w:rsidRDefault="00936B9D" w:rsidP="00936B9D">
      <w:pPr>
        <w:shd w:val="clear" w:color="auto" w:fill="FFFFFF"/>
        <w:spacing w:after="0" w:line="240" w:lineRule="auto"/>
        <w:jc w:val="both"/>
        <w:rPr>
          <w:rFonts w:ascii="Arial Narrow" w:eastAsia="Times New Roman" w:hAnsi="Arial Narrow" w:cs="Times New Roman"/>
          <w:i/>
          <w:color w:val="1A1A1A"/>
          <w:sz w:val="20"/>
          <w:szCs w:val="24"/>
        </w:rPr>
      </w:pPr>
      <w:r>
        <w:rPr>
          <w:rFonts w:ascii="Arial Narrow" w:eastAsia="Times New Roman" w:hAnsi="Arial Narrow" w:cs="Times New Roman"/>
          <w:color w:val="1A1A1A"/>
          <w:sz w:val="20"/>
          <w:szCs w:val="24"/>
        </w:rPr>
        <w:t xml:space="preserve">At the </w:t>
      </w:r>
      <w:r w:rsidRPr="00FE2CE2">
        <w:rPr>
          <w:rFonts w:ascii="Arial Narrow" w:eastAsia="Times New Roman" w:hAnsi="Arial Narrow" w:cs="Times New Roman"/>
          <w:b/>
          <w:i/>
          <w:color w:val="2E74B5" w:themeColor="accent1" w:themeShade="BF"/>
          <w:sz w:val="20"/>
          <w:szCs w:val="24"/>
        </w:rPr>
        <w:t>Academy of Educational Excellence</w:t>
      </w:r>
      <w:r w:rsidR="0008093D">
        <w:rPr>
          <w:rFonts w:ascii="Arial Narrow" w:eastAsia="Times New Roman" w:hAnsi="Arial Narrow" w:cs="Times New Roman"/>
          <w:b/>
          <w:i/>
          <w:color w:val="2E74B5" w:themeColor="accent1" w:themeShade="BF"/>
          <w:sz w:val="20"/>
          <w:szCs w:val="24"/>
        </w:rPr>
        <w:t>- SPED PROGRAM</w:t>
      </w:r>
      <w:r w:rsidR="00FE2CE2">
        <w:rPr>
          <w:rFonts w:ascii="Arial Narrow" w:eastAsia="Times New Roman" w:hAnsi="Arial Narrow" w:cs="Times New Roman"/>
          <w:b/>
          <w:i/>
          <w:color w:val="2E74B5" w:themeColor="accent1" w:themeShade="BF"/>
          <w:sz w:val="20"/>
          <w:szCs w:val="24"/>
        </w:rPr>
        <w:t xml:space="preserve">, </w:t>
      </w:r>
      <w:r w:rsidRPr="0008093D">
        <w:rPr>
          <w:rFonts w:ascii="Arial Narrow" w:eastAsia="Times New Roman" w:hAnsi="Arial Narrow" w:cs="Times New Roman"/>
          <w:i/>
          <w:color w:val="1A1A1A"/>
          <w:sz w:val="20"/>
          <w:szCs w:val="24"/>
        </w:rPr>
        <w:t xml:space="preserve">we are committed in providing our special needs students a </w:t>
      </w:r>
      <w:r w:rsidRPr="0008093D">
        <w:rPr>
          <w:rFonts w:ascii="Arial Narrow" w:eastAsia="Times New Roman" w:hAnsi="Arial Narrow" w:cs="Times New Roman"/>
          <w:b/>
          <w:i/>
          <w:color w:val="1A1A1A"/>
          <w:sz w:val="20"/>
          <w:szCs w:val="24"/>
        </w:rPr>
        <w:t>MULTI-TIERED SYSTEM OF SUPPORTS</w:t>
      </w:r>
      <w:r w:rsidRPr="0008093D">
        <w:rPr>
          <w:rFonts w:ascii="Arial Narrow" w:eastAsia="Times New Roman" w:hAnsi="Arial Narrow" w:cs="Times New Roman"/>
          <w:i/>
          <w:color w:val="1A1A1A"/>
          <w:sz w:val="20"/>
          <w:szCs w:val="24"/>
        </w:rPr>
        <w:t xml:space="preserve"> that will support the learning design stated for them in their IEP’s, supported by a team of professionals collaborating to provide the instruction needed based on a</w:t>
      </w:r>
      <w:r w:rsidR="00FE2CE2" w:rsidRPr="0008093D">
        <w:rPr>
          <w:rFonts w:ascii="Arial Narrow" w:eastAsia="Times New Roman" w:hAnsi="Arial Narrow" w:cs="Times New Roman"/>
          <w:i/>
          <w:color w:val="1A1A1A"/>
          <w:sz w:val="20"/>
          <w:szCs w:val="24"/>
        </w:rPr>
        <w:t xml:space="preserve"> modern</w:t>
      </w:r>
      <w:r w:rsidRPr="0008093D">
        <w:rPr>
          <w:rFonts w:ascii="Arial Narrow" w:eastAsia="Times New Roman" w:hAnsi="Arial Narrow" w:cs="Times New Roman"/>
          <w:i/>
          <w:color w:val="1A1A1A"/>
          <w:sz w:val="20"/>
          <w:szCs w:val="24"/>
        </w:rPr>
        <w:t xml:space="preserve"> </w:t>
      </w:r>
      <w:r w:rsidR="00FE2CE2" w:rsidRPr="0008093D">
        <w:rPr>
          <w:rFonts w:ascii="Arial Narrow" w:eastAsia="Times New Roman" w:hAnsi="Arial Narrow" w:cs="Times New Roman"/>
          <w:i/>
          <w:color w:val="1A1A1A"/>
          <w:sz w:val="20"/>
          <w:szCs w:val="24"/>
        </w:rPr>
        <w:t>curriculum and periodically administered assessments to base our decisions on, according to the child’s growth, strengths and weaknesses.</w:t>
      </w:r>
    </w:p>
    <w:p w:rsidR="00D9419F" w:rsidRPr="00936B9D" w:rsidRDefault="00D9419F" w:rsidP="00326A8B">
      <w:pPr>
        <w:pStyle w:val="BodyText2closingbar"/>
        <w:widowControl w:val="0"/>
        <w:spacing w:after="0"/>
        <w:ind w:left="-90"/>
        <w:jc w:val="both"/>
        <w:rPr>
          <w:rFonts w:ascii="Arial Narrow" w:hAnsi="Arial Narrow"/>
          <w:noProof/>
        </w:rPr>
      </w:pPr>
    </w:p>
    <w:p w:rsidR="0024309C" w:rsidRDefault="00FE2CE2" w:rsidP="00FE2CE2">
      <w:pPr>
        <w:spacing w:before="880" w:after="240" w:line="240" w:lineRule="auto"/>
        <w:jc w:val="center"/>
        <w:rPr>
          <w:rFonts w:asciiTheme="majorHAnsi" w:eastAsiaTheme="majorEastAsia" w:hAnsiTheme="majorHAnsi" w:cstheme="majorBidi"/>
          <w:b/>
          <w:color w:val="F7CAAC" w:themeColor="accent2" w:themeTint="66"/>
          <w:sz w:val="28"/>
          <w:szCs w:val="40"/>
          <w14:textOutline w14:w="11112" w14:cap="flat" w14:cmpd="sng" w14:algn="ctr">
            <w14:solidFill>
              <w14:schemeClr w14:val="accent2"/>
            </w14:solidFill>
            <w14:prstDash w14:val="solid"/>
            <w14:round/>
          </w14:textOutline>
        </w:rPr>
      </w:pPr>
      <w:r>
        <w:rPr>
          <w:noProof/>
        </w:rPr>
        <w:lastRenderedPageBreak/>
        <w:drawing>
          <wp:inline distT="0" distB="0" distL="0" distR="0" wp14:anchorId="039573F7" wp14:editId="178E86E7">
            <wp:extent cx="2209800" cy="1381125"/>
            <wp:effectExtent l="0" t="0" r="0" b="9525"/>
            <wp:docPr id="25" name="Picture 25" descr="Bringing Back the 'I' in Individualized Education Programs - NEA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inging Back the 'I' in Individualized Education Programs - NEA Toda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44709" cy="1402943"/>
                    </a:xfrm>
                    <a:prstGeom prst="rect">
                      <a:avLst/>
                    </a:prstGeom>
                    <a:noFill/>
                    <a:ln>
                      <a:noFill/>
                    </a:ln>
                  </pic:spPr>
                </pic:pic>
              </a:graphicData>
            </a:graphic>
          </wp:inline>
        </w:drawing>
      </w:r>
    </w:p>
    <w:p w:rsidR="00FE2CE2" w:rsidRDefault="00FE2CE2" w:rsidP="00FE2CE2">
      <w:pPr>
        <w:pStyle w:val="Heading1"/>
        <w:pBdr>
          <w:bottom w:val="single" w:sz="18" w:space="0" w:color="ECF0F1"/>
        </w:pBdr>
        <w:spacing w:after="150"/>
        <w:jc w:val="center"/>
        <w:textAlignment w:val="baseline"/>
        <w:rPr>
          <w:color w:val="222222"/>
        </w:rPr>
      </w:pPr>
      <w:r>
        <w:rPr>
          <w:color w:val="222222"/>
        </w:rPr>
        <w:t>Bringing Back the ‘I’ in Individualized Education Programs</w:t>
      </w:r>
    </w:p>
    <w:p w:rsidR="00FE2CE2" w:rsidRPr="0024309C" w:rsidRDefault="00FE2CE2" w:rsidP="0008093D">
      <w:pPr>
        <w:shd w:val="clear" w:color="auto" w:fill="FFFFFF"/>
        <w:spacing w:before="100" w:beforeAutospacing="1" w:after="100" w:afterAutospacing="1" w:line="240" w:lineRule="auto"/>
        <w:jc w:val="both"/>
        <w:rPr>
          <w:rFonts w:eastAsia="Times New Roman" w:cstheme="minorHAnsi"/>
          <w:color w:val="000000"/>
          <w:sz w:val="18"/>
          <w:szCs w:val="18"/>
        </w:rPr>
      </w:pPr>
      <w:r w:rsidRPr="0024309C">
        <w:rPr>
          <w:rFonts w:eastAsia="Times New Roman" w:cstheme="minorHAnsi"/>
          <w:color w:val="000000"/>
          <w:sz w:val="18"/>
          <w:szCs w:val="18"/>
        </w:rPr>
        <w:t xml:space="preserve">The </w:t>
      </w:r>
      <w:r w:rsidRPr="0024309C">
        <w:rPr>
          <w:rFonts w:eastAsia="Times New Roman" w:cstheme="minorHAnsi"/>
          <w:i/>
          <w:color w:val="000000"/>
          <w:sz w:val="18"/>
          <w:szCs w:val="18"/>
        </w:rPr>
        <w:t>INDIVIDUALIZED EDUCATIONAL PLAN (IEP)</w:t>
      </w:r>
      <w:r w:rsidRPr="0024309C">
        <w:rPr>
          <w:rFonts w:eastAsia="Times New Roman" w:cstheme="minorHAnsi"/>
          <w:color w:val="000000"/>
          <w:sz w:val="18"/>
          <w:szCs w:val="18"/>
        </w:rPr>
        <w:t xml:space="preserve"> indicate</w:t>
      </w:r>
      <w:r>
        <w:rPr>
          <w:rFonts w:eastAsia="Times New Roman" w:cstheme="minorHAnsi"/>
          <w:color w:val="000000"/>
          <w:sz w:val="18"/>
          <w:szCs w:val="18"/>
        </w:rPr>
        <w:t>s</w:t>
      </w:r>
      <w:r w:rsidRPr="0024309C">
        <w:rPr>
          <w:rFonts w:eastAsia="Times New Roman" w:cstheme="minorHAnsi"/>
          <w:color w:val="000000"/>
          <w:sz w:val="18"/>
          <w:szCs w:val="18"/>
        </w:rPr>
        <w:t xml:space="preserve"> the recommended program and services, including related services that will be provided for the student to:</w:t>
      </w:r>
    </w:p>
    <w:p w:rsidR="00FE2CE2" w:rsidRPr="0024309C" w:rsidRDefault="00FE2CE2" w:rsidP="00FE2CE2">
      <w:pPr>
        <w:numPr>
          <w:ilvl w:val="0"/>
          <w:numId w:val="3"/>
        </w:numPr>
        <w:shd w:val="clear" w:color="auto" w:fill="FFFFFF"/>
        <w:spacing w:before="100" w:beforeAutospacing="1" w:after="100" w:afterAutospacing="1" w:line="240" w:lineRule="auto"/>
        <w:jc w:val="both"/>
        <w:rPr>
          <w:rFonts w:eastAsia="Times New Roman" w:cstheme="minorHAnsi"/>
          <w:color w:val="000000"/>
          <w:sz w:val="18"/>
          <w:szCs w:val="18"/>
        </w:rPr>
      </w:pPr>
      <w:r w:rsidRPr="0024309C">
        <w:rPr>
          <w:rFonts w:eastAsia="Times New Roman" w:cstheme="minorHAnsi"/>
          <w:color w:val="000000"/>
          <w:sz w:val="18"/>
          <w:szCs w:val="18"/>
        </w:rPr>
        <w:t>advance appropriately toward his or her annual goals;</w:t>
      </w:r>
    </w:p>
    <w:p w:rsidR="00FE2CE2" w:rsidRDefault="00FE2CE2" w:rsidP="00FE2CE2">
      <w:pPr>
        <w:numPr>
          <w:ilvl w:val="0"/>
          <w:numId w:val="3"/>
        </w:numPr>
        <w:shd w:val="clear" w:color="auto" w:fill="FFFFFF"/>
        <w:spacing w:before="100" w:beforeAutospacing="1" w:after="100" w:afterAutospacing="1" w:line="240" w:lineRule="auto"/>
        <w:jc w:val="both"/>
        <w:rPr>
          <w:rFonts w:eastAsia="Times New Roman" w:cstheme="minorHAnsi"/>
          <w:color w:val="000000"/>
          <w:sz w:val="18"/>
          <w:szCs w:val="18"/>
        </w:rPr>
      </w:pPr>
      <w:r w:rsidRPr="00193199">
        <w:rPr>
          <w:rFonts w:eastAsia="Times New Roman" w:cstheme="minorHAnsi"/>
          <w:color w:val="000000"/>
          <w:sz w:val="18"/>
          <w:szCs w:val="18"/>
        </w:rPr>
        <w:t xml:space="preserve">be involved and progress in the general education curriculum </w:t>
      </w:r>
    </w:p>
    <w:p w:rsidR="00FE2CE2" w:rsidRPr="00193199" w:rsidRDefault="00FE2CE2" w:rsidP="00FE2CE2">
      <w:pPr>
        <w:numPr>
          <w:ilvl w:val="0"/>
          <w:numId w:val="3"/>
        </w:numPr>
        <w:shd w:val="clear" w:color="auto" w:fill="FFFFFF"/>
        <w:spacing w:before="100" w:beforeAutospacing="1" w:after="100" w:afterAutospacing="1" w:line="240" w:lineRule="auto"/>
        <w:jc w:val="both"/>
        <w:rPr>
          <w:rFonts w:eastAsia="Times New Roman" w:cstheme="minorHAnsi"/>
          <w:color w:val="000000"/>
          <w:sz w:val="18"/>
          <w:szCs w:val="18"/>
        </w:rPr>
      </w:pPr>
      <w:r w:rsidRPr="00193199">
        <w:rPr>
          <w:rFonts w:eastAsia="Times New Roman" w:cstheme="minorHAnsi"/>
          <w:color w:val="000000"/>
          <w:sz w:val="18"/>
          <w:szCs w:val="18"/>
        </w:rPr>
        <w:t>participate in extracurricular and other nonacademic activities; and</w:t>
      </w:r>
    </w:p>
    <w:p w:rsidR="00FE2CE2" w:rsidRPr="0024309C" w:rsidRDefault="00FE2CE2" w:rsidP="00FE2CE2">
      <w:pPr>
        <w:numPr>
          <w:ilvl w:val="0"/>
          <w:numId w:val="3"/>
        </w:numPr>
        <w:shd w:val="clear" w:color="auto" w:fill="FFFFFF"/>
        <w:spacing w:before="100" w:beforeAutospacing="1" w:after="100" w:afterAutospacing="1" w:line="240" w:lineRule="auto"/>
        <w:jc w:val="both"/>
        <w:rPr>
          <w:rFonts w:eastAsia="Times New Roman" w:cstheme="minorHAnsi"/>
          <w:color w:val="000000"/>
          <w:sz w:val="18"/>
          <w:szCs w:val="18"/>
        </w:rPr>
      </w:pPr>
      <w:r w:rsidRPr="0024309C">
        <w:rPr>
          <w:rFonts w:eastAsia="Times New Roman" w:cstheme="minorHAnsi"/>
          <w:color w:val="000000"/>
          <w:sz w:val="18"/>
          <w:szCs w:val="18"/>
        </w:rPr>
        <w:t>be educated and participate in activities with other students with disabilities and nondisabled students.</w:t>
      </w:r>
    </w:p>
    <w:p w:rsidR="00FE2CE2" w:rsidRPr="0024309C" w:rsidRDefault="00FE2CE2" w:rsidP="00FE2CE2">
      <w:pPr>
        <w:shd w:val="clear" w:color="auto" w:fill="FFFFFF"/>
        <w:spacing w:after="0" w:line="240" w:lineRule="auto"/>
        <w:rPr>
          <w:rFonts w:eastAsia="Times New Roman" w:cstheme="minorHAnsi"/>
          <w:color w:val="000000"/>
          <w:sz w:val="18"/>
          <w:szCs w:val="18"/>
        </w:rPr>
      </w:pPr>
      <w:r w:rsidRPr="0024309C">
        <w:rPr>
          <w:rFonts w:eastAsia="Times New Roman" w:cstheme="minorHAnsi"/>
          <w:color w:val="000000"/>
          <w:sz w:val="18"/>
          <w:szCs w:val="18"/>
        </w:rPr>
        <w:t>The regulations require that the IEP must indicate:</w:t>
      </w:r>
    </w:p>
    <w:p w:rsidR="00FE2CE2" w:rsidRPr="00FE2CE2" w:rsidRDefault="00FE2CE2" w:rsidP="00FA46EE">
      <w:pPr>
        <w:pStyle w:val="ListParagraph"/>
        <w:numPr>
          <w:ilvl w:val="0"/>
          <w:numId w:val="10"/>
        </w:numPr>
        <w:shd w:val="clear" w:color="auto" w:fill="FFFFFF"/>
        <w:spacing w:after="0" w:line="240" w:lineRule="auto"/>
        <w:jc w:val="both"/>
        <w:rPr>
          <w:rFonts w:eastAsia="Times New Roman" w:cstheme="minorHAnsi"/>
          <w:color w:val="000000"/>
          <w:sz w:val="18"/>
          <w:szCs w:val="18"/>
        </w:rPr>
      </w:pPr>
      <w:r w:rsidRPr="00FE2CE2">
        <w:rPr>
          <w:rFonts w:eastAsia="Times New Roman" w:cstheme="minorHAnsi"/>
          <w:color w:val="000000"/>
          <w:sz w:val="18"/>
          <w:szCs w:val="18"/>
        </w:rPr>
        <w:t>the projected date for initiation of the recommended special education program and services;</w:t>
      </w:r>
    </w:p>
    <w:p w:rsidR="00FE2CE2" w:rsidRPr="00FE2CE2" w:rsidRDefault="00FE2CE2" w:rsidP="00FA46EE">
      <w:pPr>
        <w:pStyle w:val="ListParagraph"/>
        <w:numPr>
          <w:ilvl w:val="0"/>
          <w:numId w:val="10"/>
        </w:numPr>
        <w:shd w:val="clear" w:color="auto" w:fill="FFFFFF"/>
        <w:spacing w:before="100" w:beforeAutospacing="1" w:after="100" w:afterAutospacing="1" w:line="240" w:lineRule="auto"/>
        <w:jc w:val="both"/>
        <w:rPr>
          <w:rFonts w:eastAsia="Times New Roman" w:cstheme="minorHAnsi"/>
          <w:color w:val="000000"/>
          <w:sz w:val="18"/>
          <w:szCs w:val="18"/>
        </w:rPr>
      </w:pPr>
      <w:r w:rsidRPr="00FE2CE2">
        <w:rPr>
          <w:rFonts w:eastAsia="Times New Roman" w:cstheme="minorHAnsi"/>
          <w:color w:val="000000"/>
          <w:sz w:val="18"/>
          <w:szCs w:val="18"/>
        </w:rPr>
        <w:t>the recommended special education programs and related services;</w:t>
      </w:r>
    </w:p>
    <w:p w:rsidR="00FA46EE" w:rsidRDefault="00FE2CE2" w:rsidP="00FA46EE">
      <w:pPr>
        <w:pStyle w:val="ListParagraph"/>
        <w:numPr>
          <w:ilvl w:val="0"/>
          <w:numId w:val="10"/>
        </w:numPr>
        <w:shd w:val="clear" w:color="auto" w:fill="FFFFFF"/>
        <w:spacing w:before="100" w:beforeAutospacing="1" w:after="0" w:afterAutospacing="1" w:line="240" w:lineRule="auto"/>
        <w:jc w:val="both"/>
        <w:rPr>
          <w:rFonts w:eastAsia="Times New Roman" w:cstheme="minorHAnsi"/>
          <w:color w:val="000000"/>
          <w:sz w:val="18"/>
          <w:szCs w:val="18"/>
        </w:rPr>
      </w:pPr>
      <w:r w:rsidRPr="00FA46EE">
        <w:rPr>
          <w:rFonts w:eastAsia="Times New Roman" w:cstheme="minorHAnsi"/>
          <w:color w:val="000000"/>
          <w:sz w:val="18"/>
          <w:szCs w:val="18"/>
        </w:rPr>
        <w:t>the anticipated frequency, duration and location for each of the recommended programs and services, including the supplementary aids and services and program modifications to be provided to or on behalf of the student;</w:t>
      </w:r>
      <w:r w:rsidR="00FA46EE" w:rsidRPr="00FA46EE">
        <w:rPr>
          <w:rFonts w:eastAsia="Times New Roman" w:cstheme="minorHAnsi"/>
          <w:color w:val="000000"/>
          <w:sz w:val="18"/>
          <w:szCs w:val="18"/>
        </w:rPr>
        <w:t xml:space="preserve"> </w:t>
      </w:r>
    </w:p>
    <w:p w:rsidR="00FE2CE2" w:rsidRPr="00FA46EE" w:rsidRDefault="00FE2CE2" w:rsidP="00FA46EE">
      <w:pPr>
        <w:pStyle w:val="ListParagraph"/>
        <w:numPr>
          <w:ilvl w:val="0"/>
          <w:numId w:val="10"/>
        </w:numPr>
        <w:shd w:val="clear" w:color="auto" w:fill="FFFFFF"/>
        <w:spacing w:before="100" w:beforeAutospacing="1" w:after="0" w:afterAutospacing="1" w:line="240" w:lineRule="auto"/>
        <w:jc w:val="both"/>
        <w:rPr>
          <w:rFonts w:eastAsia="Times New Roman" w:cstheme="minorHAnsi"/>
          <w:color w:val="000000"/>
          <w:sz w:val="18"/>
          <w:szCs w:val="18"/>
        </w:rPr>
      </w:pPr>
      <w:r w:rsidRPr="00FA46EE">
        <w:rPr>
          <w:rFonts w:eastAsia="Times New Roman" w:cstheme="minorHAnsi"/>
          <w:color w:val="000000"/>
          <w:sz w:val="18"/>
          <w:szCs w:val="18"/>
        </w:rPr>
        <w:t>whether the student is eligible for a 12-month special service and/or program and the identity of the provider of services during the months of July and August;</w:t>
      </w:r>
    </w:p>
    <w:p w:rsidR="00FA46EE" w:rsidRPr="00FA46EE" w:rsidRDefault="00FE2CE2" w:rsidP="00FA46EE">
      <w:pPr>
        <w:pStyle w:val="ListParagraph"/>
        <w:numPr>
          <w:ilvl w:val="0"/>
          <w:numId w:val="10"/>
        </w:numPr>
        <w:shd w:val="clear" w:color="auto" w:fill="FFFFFF"/>
        <w:spacing w:after="0" w:line="240" w:lineRule="auto"/>
        <w:jc w:val="both"/>
        <w:rPr>
          <w:rFonts w:asciiTheme="majorHAnsi" w:eastAsiaTheme="majorEastAsia" w:hAnsiTheme="majorHAnsi" w:cstheme="majorBidi"/>
          <w:b/>
          <w:color w:val="F7CAAC" w:themeColor="accent2" w:themeTint="66"/>
          <w:sz w:val="28"/>
          <w:szCs w:val="40"/>
          <w14:textOutline w14:w="11112" w14:cap="flat" w14:cmpd="sng" w14:algn="ctr">
            <w14:solidFill>
              <w14:schemeClr w14:val="accent2"/>
            </w14:solidFill>
            <w14:prstDash w14:val="solid"/>
            <w14:round/>
          </w14:textOutline>
        </w:rPr>
      </w:pPr>
      <w:r w:rsidRPr="00FA46EE">
        <w:rPr>
          <w:rFonts w:eastAsia="Times New Roman" w:cstheme="minorHAnsi"/>
          <w:color w:val="000000"/>
          <w:sz w:val="18"/>
          <w:szCs w:val="18"/>
        </w:rPr>
        <w:t>the class size, if appropriate;</w:t>
      </w:r>
      <w:r w:rsidR="00FA46EE" w:rsidRPr="00FA46EE">
        <w:rPr>
          <w:rFonts w:eastAsia="Times New Roman" w:cstheme="minorHAnsi"/>
          <w:color w:val="000000"/>
          <w:sz w:val="18"/>
          <w:szCs w:val="18"/>
        </w:rPr>
        <w:t xml:space="preserve"> </w:t>
      </w:r>
      <w:r w:rsidR="00FA46EE">
        <w:rPr>
          <w:rFonts w:eastAsia="Times New Roman" w:cstheme="minorHAnsi"/>
          <w:color w:val="000000"/>
          <w:sz w:val="18"/>
          <w:szCs w:val="18"/>
        </w:rPr>
        <w:t xml:space="preserve"> </w:t>
      </w:r>
    </w:p>
    <w:p w:rsidR="00FA46EE" w:rsidRPr="00FA46EE" w:rsidRDefault="00FA46EE" w:rsidP="00FA46EE">
      <w:pPr>
        <w:pStyle w:val="ListParagraph"/>
        <w:numPr>
          <w:ilvl w:val="0"/>
          <w:numId w:val="10"/>
        </w:numPr>
        <w:shd w:val="clear" w:color="auto" w:fill="FFFFFF"/>
        <w:spacing w:after="0" w:line="240" w:lineRule="auto"/>
        <w:jc w:val="both"/>
        <w:rPr>
          <w:rFonts w:asciiTheme="majorHAnsi" w:eastAsiaTheme="majorEastAsia" w:hAnsiTheme="majorHAnsi" w:cstheme="majorBidi"/>
          <w:b/>
          <w:color w:val="F7CAAC" w:themeColor="accent2" w:themeTint="66"/>
          <w:sz w:val="28"/>
          <w:szCs w:val="40"/>
          <w14:textOutline w14:w="11112" w14:cap="flat" w14:cmpd="sng" w14:algn="ctr">
            <w14:solidFill>
              <w14:schemeClr w14:val="accent2"/>
            </w14:solidFill>
            <w14:prstDash w14:val="solid"/>
            <w14:round/>
          </w14:textOutline>
        </w:rPr>
      </w:pPr>
      <w:r w:rsidRPr="00FA46EE">
        <w:rPr>
          <w:rFonts w:eastAsia="Times New Roman" w:cstheme="minorHAnsi"/>
          <w:color w:val="000000"/>
          <w:sz w:val="18"/>
          <w:szCs w:val="18"/>
        </w:rPr>
        <w:t xml:space="preserve">a statement of supports for school personnel on behalf of the student; the general education classes in which the student will receive consultant teacher services; </w:t>
      </w:r>
    </w:p>
    <w:p w:rsidR="00FE2CE2" w:rsidRPr="00FE2CE2" w:rsidRDefault="00FE2CE2" w:rsidP="00FA46EE">
      <w:pPr>
        <w:pStyle w:val="ListParagraph"/>
        <w:numPr>
          <w:ilvl w:val="0"/>
          <w:numId w:val="10"/>
        </w:numPr>
        <w:shd w:val="clear" w:color="auto" w:fill="FFFFFF"/>
        <w:spacing w:after="0" w:line="240" w:lineRule="auto"/>
        <w:jc w:val="both"/>
        <w:rPr>
          <w:rFonts w:asciiTheme="majorHAnsi" w:eastAsiaTheme="majorEastAsia" w:hAnsiTheme="majorHAnsi" w:cstheme="majorBidi"/>
          <w:b/>
          <w:color w:val="F7CAAC" w:themeColor="accent2" w:themeTint="66"/>
          <w:sz w:val="28"/>
          <w:szCs w:val="40"/>
          <w14:textOutline w14:w="11112" w14:cap="flat" w14:cmpd="sng" w14:algn="ctr">
            <w14:solidFill>
              <w14:schemeClr w14:val="accent2"/>
            </w14:solidFill>
            <w14:prstDash w14:val="solid"/>
            <w14:round/>
          </w14:textOutline>
        </w:rPr>
      </w:pPr>
      <w:r w:rsidRPr="00FE2CE2">
        <w:rPr>
          <w:rFonts w:eastAsia="Times New Roman" w:cstheme="minorHAnsi"/>
          <w:color w:val="000000"/>
          <w:sz w:val="18"/>
          <w:szCs w:val="18"/>
        </w:rPr>
        <w:t xml:space="preserve">any assistive technology devices or services needed for the student to benefit from education, including the use of such devices in the student’s home or in other settings;  </w:t>
      </w:r>
    </w:p>
    <w:p w:rsidR="00FE2CE2" w:rsidRPr="00B41D87" w:rsidRDefault="00FE2CE2" w:rsidP="00FA46EE">
      <w:pPr>
        <w:pStyle w:val="ListParagraph"/>
        <w:numPr>
          <w:ilvl w:val="0"/>
          <w:numId w:val="10"/>
        </w:numPr>
        <w:shd w:val="clear" w:color="auto" w:fill="FFFFFF"/>
        <w:spacing w:after="0" w:line="240" w:lineRule="auto"/>
        <w:jc w:val="both"/>
        <w:rPr>
          <w:rFonts w:asciiTheme="majorHAnsi" w:eastAsiaTheme="majorEastAsia" w:hAnsiTheme="majorHAnsi" w:cstheme="majorBidi"/>
          <w:b/>
          <w:color w:val="F7CAAC" w:themeColor="accent2" w:themeTint="66"/>
          <w:sz w:val="28"/>
          <w:szCs w:val="40"/>
          <w14:textOutline w14:w="11112" w14:cap="flat" w14:cmpd="sng" w14:algn="ctr">
            <w14:solidFill>
              <w14:schemeClr w14:val="accent2"/>
            </w14:solidFill>
            <w14:prstDash w14:val="solid"/>
            <w14:round/>
          </w14:textOutline>
        </w:rPr>
      </w:pPr>
      <w:r w:rsidRPr="00FE2CE2">
        <w:rPr>
          <w:rFonts w:eastAsia="Times New Roman" w:cstheme="minorHAnsi"/>
          <w:color w:val="000000"/>
          <w:sz w:val="18"/>
          <w:szCs w:val="18"/>
        </w:rPr>
        <w:t>a statement of any individual testing accommodations to be used consistently by the student in the recommended educational program and in the administration of district-wide / state-wide assessments of student achievement and, in accordance with Department policy, in State assessments of student achievement that are necessary to measure the academic achievement and functional performance of the student.</w:t>
      </w:r>
    </w:p>
    <w:p w:rsidR="00B41D87" w:rsidRDefault="00B41D87" w:rsidP="00B41D87">
      <w:pPr>
        <w:shd w:val="clear" w:color="auto" w:fill="FFFFFF"/>
        <w:spacing w:after="0" w:line="240" w:lineRule="auto"/>
        <w:jc w:val="both"/>
        <w:rPr>
          <w:rFonts w:asciiTheme="majorHAnsi" w:eastAsiaTheme="majorEastAsia" w:hAnsiTheme="majorHAnsi" w:cstheme="majorBidi"/>
          <w:b/>
          <w:color w:val="F7CAAC" w:themeColor="accent2" w:themeTint="66"/>
          <w:sz w:val="28"/>
          <w:szCs w:val="40"/>
          <w14:textOutline w14:w="11112" w14:cap="flat" w14:cmpd="sng" w14:algn="ctr">
            <w14:solidFill>
              <w14:schemeClr w14:val="accent2"/>
            </w14:solidFill>
            <w14:prstDash w14:val="solid"/>
            <w14:round/>
          </w14:textOutline>
        </w:rPr>
      </w:pPr>
    </w:p>
    <w:p w:rsidR="00B41D87" w:rsidRDefault="00246D7A" w:rsidP="00B41D87">
      <w:pPr>
        <w:shd w:val="clear" w:color="auto" w:fill="FFFFFF"/>
        <w:spacing w:after="0" w:line="240" w:lineRule="auto"/>
        <w:jc w:val="both"/>
        <w:rPr>
          <w:rFonts w:asciiTheme="majorHAnsi" w:eastAsiaTheme="majorEastAsia" w:hAnsiTheme="majorHAnsi" w:cstheme="majorBidi"/>
          <w:b/>
          <w:color w:val="F7CAAC" w:themeColor="accent2" w:themeTint="66"/>
          <w:sz w:val="28"/>
          <w:szCs w:val="40"/>
          <w14:textOutline w14:w="11112" w14:cap="flat" w14:cmpd="sng" w14:algn="ctr">
            <w14:solidFill>
              <w14:schemeClr w14:val="accent2"/>
            </w14:solidFill>
            <w14:prstDash w14:val="solid"/>
            <w14:round/>
          </w14:textOutline>
        </w:rPr>
      </w:pPr>
      <w:r>
        <w:rPr>
          <w:rFonts w:ascii="Arial Narrow" w:hAnsi="Arial Narrow" w:cs="Nirmala UI Semilight"/>
          <w:b/>
          <w:noProof/>
          <w:color w:val="1F4E79" w:themeColor="accent1" w:themeShade="80"/>
          <w:sz w:val="18"/>
          <w:szCs w:val="18"/>
        </w:rPr>
        <w:drawing>
          <wp:inline distT="0" distB="0" distL="0" distR="0" wp14:anchorId="4749347B" wp14:editId="5E6F26C0">
            <wp:extent cx="2876015" cy="23717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QUALITY VS EQUITY VS REALITY.png"/>
                    <pic:cNvPicPr/>
                  </pic:nvPicPr>
                  <pic:blipFill>
                    <a:blip r:embed="rId25">
                      <a:extLst>
                        <a:ext uri="{28A0092B-C50C-407E-A947-70E740481C1C}">
                          <a14:useLocalDpi xmlns:a14="http://schemas.microsoft.com/office/drawing/2010/main" val="0"/>
                        </a:ext>
                      </a:extLst>
                    </a:blip>
                    <a:stretch>
                      <a:fillRect/>
                    </a:stretch>
                  </pic:blipFill>
                  <pic:spPr>
                    <a:xfrm>
                      <a:off x="0" y="0"/>
                      <a:ext cx="2911097" cy="2400656"/>
                    </a:xfrm>
                    <a:prstGeom prst="rect">
                      <a:avLst/>
                    </a:prstGeom>
                  </pic:spPr>
                </pic:pic>
              </a:graphicData>
            </a:graphic>
          </wp:inline>
        </w:drawing>
      </w:r>
    </w:p>
    <w:p w:rsidR="00B41D87" w:rsidRDefault="00B41D87" w:rsidP="00B41D87">
      <w:pPr>
        <w:shd w:val="clear" w:color="auto" w:fill="FFFFFF"/>
        <w:spacing w:after="0" w:line="240" w:lineRule="auto"/>
        <w:jc w:val="both"/>
        <w:rPr>
          <w:rFonts w:asciiTheme="majorHAnsi" w:eastAsiaTheme="majorEastAsia" w:hAnsiTheme="majorHAnsi" w:cstheme="majorBidi"/>
          <w:b/>
          <w:color w:val="F7CAAC" w:themeColor="accent2" w:themeTint="66"/>
          <w:sz w:val="28"/>
          <w:szCs w:val="40"/>
          <w14:textOutline w14:w="11112" w14:cap="flat" w14:cmpd="sng" w14:algn="ctr">
            <w14:solidFill>
              <w14:schemeClr w14:val="accent2"/>
            </w14:solidFill>
            <w14:prstDash w14:val="solid"/>
            <w14:round/>
          </w14:textOutline>
        </w:rPr>
      </w:pPr>
    </w:p>
    <w:p w:rsidR="00B41D87" w:rsidRDefault="00B41D87" w:rsidP="00B41D87">
      <w:pPr>
        <w:shd w:val="clear" w:color="auto" w:fill="FFFFFF"/>
        <w:spacing w:after="0" w:line="240" w:lineRule="auto"/>
        <w:jc w:val="both"/>
        <w:rPr>
          <w:rFonts w:asciiTheme="majorHAnsi" w:eastAsiaTheme="majorEastAsia" w:hAnsiTheme="majorHAnsi" w:cstheme="majorBidi"/>
          <w:b/>
          <w:color w:val="F7CAAC" w:themeColor="accent2" w:themeTint="66"/>
          <w:sz w:val="28"/>
          <w:szCs w:val="40"/>
          <w14:textOutline w14:w="11112" w14:cap="flat" w14:cmpd="sng" w14:algn="ctr">
            <w14:solidFill>
              <w14:schemeClr w14:val="accent2"/>
            </w14:solidFill>
            <w14:prstDash w14:val="solid"/>
            <w14:round/>
          </w14:textOutline>
        </w:rPr>
      </w:pPr>
    </w:p>
    <w:p w:rsidR="00B41D87" w:rsidRPr="00B41D87" w:rsidRDefault="00B41D87" w:rsidP="00B41D87">
      <w:pPr>
        <w:shd w:val="clear" w:color="auto" w:fill="FFFFFF"/>
        <w:spacing w:after="0" w:line="240" w:lineRule="auto"/>
        <w:jc w:val="both"/>
        <w:rPr>
          <w:rFonts w:asciiTheme="majorHAnsi" w:eastAsiaTheme="majorEastAsia" w:hAnsiTheme="majorHAnsi" w:cstheme="majorBidi"/>
          <w:b/>
          <w:color w:val="F7CAAC" w:themeColor="accent2" w:themeTint="66"/>
          <w:sz w:val="28"/>
          <w:szCs w:val="40"/>
          <w14:textOutline w14:w="11112" w14:cap="flat" w14:cmpd="sng" w14:algn="ctr">
            <w14:solidFill>
              <w14:schemeClr w14:val="accent2"/>
            </w14:solidFill>
            <w14:prstDash w14:val="solid"/>
            <w14:round/>
          </w14:textOutline>
        </w:rPr>
        <w:sectPr w:rsidR="00B41D87" w:rsidRPr="00B41D87" w:rsidSect="00D9419F">
          <w:type w:val="continuous"/>
          <w:pgSz w:w="12240" w:h="20160" w:code="5"/>
          <w:pgMar w:top="360" w:right="900" w:bottom="1440" w:left="1440" w:header="720" w:footer="720" w:gutter="0"/>
          <w:cols w:num="2" w:sep="1" w:space="720"/>
          <w:docGrid w:linePitch="360"/>
        </w:sectPr>
      </w:pPr>
    </w:p>
    <w:p w:rsidR="00B41D87" w:rsidRDefault="00B41D87" w:rsidP="00047865">
      <w:pPr>
        <w:shd w:val="clear" w:color="auto" w:fill="FFFFFF"/>
        <w:spacing w:after="0" w:line="240" w:lineRule="auto"/>
        <w:rPr>
          <w:noProof/>
        </w:rPr>
      </w:pPr>
    </w:p>
    <w:p w:rsidR="009D3792" w:rsidRDefault="009D3792" w:rsidP="00047865">
      <w:pPr>
        <w:shd w:val="clear" w:color="auto" w:fill="FFFFFF"/>
        <w:spacing w:after="0" w:line="240" w:lineRule="auto"/>
        <w:rPr>
          <w:noProof/>
        </w:rPr>
        <w:sectPr w:rsidR="009D3792" w:rsidSect="0052295F">
          <w:type w:val="continuous"/>
          <w:pgSz w:w="12240" w:h="20160" w:code="5"/>
          <w:pgMar w:top="360" w:right="900" w:bottom="180" w:left="1440" w:header="720" w:footer="720" w:gutter="0"/>
          <w:cols w:space="720"/>
          <w:docGrid w:linePitch="360"/>
        </w:sectPr>
      </w:pPr>
    </w:p>
    <w:p w:rsidR="00B41D87" w:rsidRDefault="00B41D87" w:rsidP="00047865">
      <w:pPr>
        <w:shd w:val="clear" w:color="auto" w:fill="FFFFFF"/>
        <w:spacing w:after="0" w:line="240" w:lineRule="auto"/>
        <w:rPr>
          <w:noProof/>
        </w:rPr>
      </w:pPr>
    </w:p>
    <w:p w:rsidR="00B7598E" w:rsidRDefault="00B7598E" w:rsidP="00047865">
      <w:pPr>
        <w:shd w:val="clear" w:color="auto" w:fill="FFFFFF"/>
        <w:spacing w:after="0" w:line="240" w:lineRule="auto"/>
        <w:rPr>
          <w:noProof/>
        </w:rPr>
      </w:pPr>
    </w:p>
    <w:p w:rsidR="00B7598E" w:rsidRDefault="00B7598E" w:rsidP="00047865">
      <w:pPr>
        <w:shd w:val="clear" w:color="auto" w:fill="FFFFFF"/>
        <w:spacing w:after="0" w:line="240" w:lineRule="auto"/>
        <w:rPr>
          <w:noProof/>
        </w:rPr>
      </w:pPr>
    </w:p>
    <w:p w:rsidR="00B7598E" w:rsidRDefault="00B7598E" w:rsidP="00B7598E">
      <w:pPr>
        <w:shd w:val="clear" w:color="auto" w:fill="FFFFFF"/>
        <w:spacing w:after="0" w:line="240" w:lineRule="auto"/>
        <w:jc w:val="both"/>
        <w:rPr>
          <w:rFonts w:ascii="Arial" w:hAnsi="Arial" w:cs="Arial"/>
          <w:b/>
          <w:bCs/>
          <w:color w:val="EA7635"/>
          <w:sz w:val="24"/>
          <w:szCs w:val="36"/>
          <w:shd w:val="clear" w:color="auto" w:fill="F8F8F8"/>
        </w:rPr>
      </w:pPr>
      <w:r>
        <w:rPr>
          <w:rFonts w:ascii="Arial" w:hAnsi="Arial" w:cs="Arial"/>
          <w:b/>
          <w:bCs/>
          <w:color w:val="EA7635"/>
          <w:sz w:val="36"/>
          <w:szCs w:val="36"/>
          <w:shd w:val="clear" w:color="auto" w:fill="F8F8F8"/>
        </w:rPr>
        <w:t>“Data from around the world show that children’s chances of getting a quality education are lower if they come from poor families; if they live in remote rural areas; if they are girls; if they have a disability; if they belong to an ethnic or racial group that faces discrimination in their society; or if they live in an area affected by crisis. Where these factors overlap they often reinforce deprivations.”</w:t>
      </w:r>
      <w:r>
        <w:rPr>
          <w:rFonts w:ascii="Arial" w:hAnsi="Arial" w:cs="Arial"/>
          <w:b/>
          <w:bCs/>
          <w:color w:val="EA7635"/>
          <w:sz w:val="36"/>
          <w:szCs w:val="36"/>
          <w:shd w:val="clear" w:color="auto" w:fill="F8F8F8"/>
        </w:rPr>
        <w:t xml:space="preserve">  </w:t>
      </w:r>
      <w:r w:rsidRPr="00B7598E">
        <w:rPr>
          <w:rFonts w:ascii="Arial" w:hAnsi="Arial" w:cs="Arial"/>
          <w:b/>
          <w:bCs/>
          <w:color w:val="EA7635"/>
          <w:sz w:val="24"/>
          <w:szCs w:val="36"/>
          <w:shd w:val="clear" w:color="auto" w:fill="F8F8F8"/>
        </w:rPr>
        <w:t>UNICEF, 2016</w:t>
      </w:r>
    </w:p>
    <w:p w:rsidR="00B7598E" w:rsidRDefault="00B7598E" w:rsidP="00B7598E">
      <w:pPr>
        <w:shd w:val="clear" w:color="auto" w:fill="FFFFFF"/>
        <w:spacing w:after="0" w:line="240" w:lineRule="auto"/>
        <w:jc w:val="both"/>
        <w:rPr>
          <w:noProof/>
        </w:rPr>
      </w:pPr>
    </w:p>
    <w:p w:rsidR="00B7598E" w:rsidRDefault="00B7598E" w:rsidP="00047865">
      <w:pPr>
        <w:shd w:val="clear" w:color="auto" w:fill="FFFFFF"/>
        <w:spacing w:after="0" w:line="240" w:lineRule="auto"/>
        <w:rPr>
          <w:noProof/>
        </w:rPr>
      </w:pPr>
      <w:r>
        <w:rPr>
          <w:noProof/>
        </w:rPr>
        <w:drawing>
          <wp:inline distT="0" distB="0" distL="0" distR="0">
            <wp:extent cx="6286047" cy="3333750"/>
            <wp:effectExtent l="0" t="0" r="635" b="0"/>
            <wp:docPr id="2" name="Picture 2" descr="GPE 2020 Strategic Plan strategic obj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E 2020 Strategic Plan strategic objective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0322" cy="3336017"/>
                    </a:xfrm>
                    <a:prstGeom prst="rect">
                      <a:avLst/>
                    </a:prstGeom>
                    <a:noFill/>
                    <a:ln>
                      <a:noFill/>
                    </a:ln>
                  </pic:spPr>
                </pic:pic>
              </a:graphicData>
            </a:graphic>
          </wp:inline>
        </w:drawing>
      </w:r>
    </w:p>
    <w:p w:rsidR="009D3792" w:rsidRDefault="009D3792" w:rsidP="00B7598E">
      <w:pPr>
        <w:shd w:val="clear" w:color="auto" w:fill="FFFFFF"/>
        <w:spacing w:after="0" w:line="240" w:lineRule="auto"/>
        <w:jc w:val="center"/>
        <w:rPr>
          <w:noProof/>
        </w:rPr>
      </w:pPr>
    </w:p>
    <w:p w:rsidR="00B7598E" w:rsidRDefault="00B7598E"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B7598E" w:rsidRPr="00B7598E" w:rsidRDefault="00B7598E"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r w:rsidRPr="00B7598E">
        <w:rPr>
          <w:rFonts w:ascii="Arial" w:hAnsi="Arial" w:cs="Arial"/>
          <w:color w:val="C45911" w:themeColor="accent2" w:themeShade="BF"/>
          <w:sz w:val="27"/>
          <w:szCs w:val="27"/>
          <w:shd w:val="clear" w:color="auto" w:fill="FFFFFF"/>
        </w:rPr>
        <w:t>Every child deserves a chance to survive, a chance to learn, a chance to dream.</w:t>
      </w:r>
    </w:p>
    <w:p w:rsidR="00B7598E" w:rsidRPr="00B7598E" w:rsidRDefault="00B7598E"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r w:rsidRPr="00B7598E">
        <w:rPr>
          <w:rFonts w:ascii="Arial" w:hAnsi="Arial" w:cs="Arial"/>
          <w:color w:val="C45911" w:themeColor="accent2" w:themeShade="BF"/>
          <w:sz w:val="27"/>
          <w:szCs w:val="27"/>
          <w:shd w:val="clear" w:color="auto" w:fill="FFFFFF"/>
        </w:rPr>
        <w:t>AT THE ACADEMY OF EDUCATIONAL EXCELLENCE</w:t>
      </w:r>
    </w:p>
    <w:p w:rsidR="00B7598E" w:rsidRPr="00B7598E" w:rsidRDefault="00B7598E"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r w:rsidRPr="00B7598E">
        <w:rPr>
          <w:rFonts w:ascii="Arial" w:hAnsi="Arial" w:cs="Arial"/>
          <w:color w:val="C45911" w:themeColor="accent2" w:themeShade="BF"/>
          <w:sz w:val="27"/>
          <w:szCs w:val="27"/>
          <w:shd w:val="clear" w:color="auto" w:fill="FFFFFF"/>
        </w:rPr>
        <w:t>WE ARE COMMITTED IN PROVIDING ALL OUR STUDENTS</w:t>
      </w:r>
    </w:p>
    <w:p w:rsidR="00B7598E" w:rsidRPr="00B7598E" w:rsidRDefault="00B7598E"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r w:rsidRPr="00B7598E">
        <w:rPr>
          <w:rFonts w:ascii="Arial" w:hAnsi="Arial" w:cs="Arial"/>
          <w:color w:val="C45911" w:themeColor="accent2" w:themeShade="BF"/>
          <w:sz w:val="27"/>
          <w:szCs w:val="27"/>
          <w:shd w:val="clear" w:color="auto" w:fill="FFFFFF"/>
        </w:rPr>
        <w:t>WITH QUALITY EDUCATION SUITED TO THEIR NEEDS.</w:t>
      </w:r>
    </w:p>
    <w:p w:rsidR="00B7598E" w:rsidRDefault="00B7598E" w:rsidP="00047865">
      <w:pPr>
        <w:shd w:val="clear" w:color="auto" w:fill="FFFFFF"/>
        <w:spacing w:after="0" w:line="240" w:lineRule="auto"/>
        <w:rPr>
          <w:rFonts w:ascii="Arial" w:hAnsi="Arial" w:cs="Arial"/>
          <w:color w:val="222222"/>
          <w:sz w:val="27"/>
          <w:szCs w:val="27"/>
          <w:shd w:val="clear" w:color="auto" w:fill="FFFFFF"/>
        </w:rPr>
      </w:pPr>
    </w:p>
    <w:p w:rsidR="00B7598E" w:rsidRDefault="00B7598E" w:rsidP="00047865">
      <w:pPr>
        <w:shd w:val="clear" w:color="auto" w:fill="FFFFFF"/>
        <w:spacing w:after="0" w:line="240" w:lineRule="auto"/>
        <w:rPr>
          <w:rFonts w:ascii="Arial" w:hAnsi="Arial" w:cs="Arial"/>
          <w:color w:val="222222"/>
          <w:sz w:val="27"/>
          <w:szCs w:val="27"/>
          <w:shd w:val="clear" w:color="auto" w:fill="FFFFFF"/>
        </w:rPr>
      </w:pPr>
    </w:p>
    <w:p w:rsidR="00047865" w:rsidRDefault="00BF50CD" w:rsidP="00047865">
      <w:pPr>
        <w:shd w:val="clear" w:color="auto" w:fill="FFFFFF"/>
        <w:spacing w:after="0" w:line="240" w:lineRule="auto"/>
        <w:rPr>
          <w:noProof/>
        </w:rPr>
      </w:pPr>
      <w:r>
        <w:rPr>
          <w:b/>
          <w:noProof/>
          <w:color w:val="5B9BD5" w:themeColor="accent1"/>
          <w:sz w:val="56"/>
          <w:szCs w:val="56"/>
        </w:rPr>
        <mc:AlternateContent>
          <mc:Choice Requires="wps">
            <w:drawing>
              <wp:anchor distT="0" distB="0" distL="114300" distR="114300" simplePos="0" relativeHeight="251691008" behindDoc="0" locked="0" layoutInCell="1" allowOverlap="1" wp14:anchorId="7DE3B6DB" wp14:editId="23EAFCBA">
                <wp:simplePos x="0" y="0"/>
                <wp:positionH relativeFrom="column">
                  <wp:posOffset>-11430</wp:posOffset>
                </wp:positionH>
                <wp:positionV relativeFrom="paragraph">
                  <wp:posOffset>201930</wp:posOffset>
                </wp:positionV>
                <wp:extent cx="6416675" cy="87630"/>
                <wp:effectExtent l="0" t="0" r="3175" b="7620"/>
                <wp:wrapSquare wrapText="bothSides"/>
                <wp:docPr id="20" name="Rectangle 20"/>
                <wp:cNvGraphicFramePr/>
                <a:graphic xmlns:a="http://schemas.openxmlformats.org/drawingml/2006/main">
                  <a:graphicData uri="http://schemas.microsoft.com/office/word/2010/wordprocessingShape">
                    <wps:wsp>
                      <wps:cNvSpPr/>
                      <wps:spPr>
                        <a:xfrm>
                          <a:off x="0" y="0"/>
                          <a:ext cx="6416675"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6A8B" w:rsidRDefault="00326A8B" w:rsidP="00326A8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3B6DB" id="Rectangle 20" o:spid="_x0000_s1031" style="position:absolute;margin-left:-.9pt;margin-top:15.9pt;width:505.25pt;height: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" fillcolor="#5b9bd5 [3204]" stroked="f" strokeweight="1pt">
                <v:textbox>
                  <w:txbxContent>
                    <w:p w:rsidR="00326A8B" w:rsidRDefault="00326A8B" w:rsidP="00326A8B">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p w:rsidR="002F6E7B" w:rsidRDefault="002F6E7B" w:rsidP="00047865">
      <w:pPr>
        <w:shd w:val="clear" w:color="auto" w:fill="FFFFFF"/>
        <w:spacing w:after="0" w:line="240" w:lineRule="auto"/>
        <w:jc w:val="center"/>
        <w:rPr>
          <w:b/>
        </w:rPr>
      </w:pPr>
    </w:p>
    <w:p w:rsidR="00326A8B" w:rsidRPr="00047865" w:rsidRDefault="00047865" w:rsidP="00047865">
      <w:pPr>
        <w:shd w:val="clear" w:color="auto" w:fill="FFFFFF"/>
        <w:spacing w:after="0" w:line="240" w:lineRule="auto"/>
        <w:jc w:val="center"/>
        <w:rPr>
          <w:rFonts w:ascii="Verdana" w:eastAsia="Times New Roman" w:hAnsi="Verdana" w:cs="Times New Roman"/>
          <w:color w:val="000000"/>
          <w:sz w:val="18"/>
          <w:szCs w:val="18"/>
        </w:rPr>
      </w:pPr>
      <w:r>
        <w:rPr>
          <w:rFonts w:ascii="Times New Roman" w:hAnsi="Times New Roman" w:cs="Times New Roman"/>
          <w:noProof/>
          <w:sz w:val="24"/>
          <w:szCs w:val="24"/>
        </w:rPr>
        <w:drawing>
          <wp:anchor distT="36576" distB="36576" distL="36576" distR="36576" simplePos="0" relativeHeight="251689984" behindDoc="0" locked="0" layoutInCell="1" allowOverlap="1" wp14:anchorId="7C3D8290" wp14:editId="5EC6CE83">
            <wp:simplePos x="0" y="0"/>
            <wp:positionH relativeFrom="margin">
              <wp:posOffset>64770</wp:posOffset>
            </wp:positionH>
            <wp:positionV relativeFrom="paragraph">
              <wp:posOffset>269875</wp:posOffset>
            </wp:positionV>
            <wp:extent cx="926465" cy="1235123"/>
            <wp:effectExtent l="0" t="0" r="6985" b="3175"/>
            <wp:wrapNone/>
            <wp:docPr id="19" name="Picture 19" descr="003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310871"/>
                    <pic:cNvPicPr>
                      <a:picLocks noChangeAspect="1" noChangeArrowheads="1"/>
                    </pic:cNvPicPr>
                  </pic:nvPicPr>
                  <pic:blipFill>
                    <a:blip r:embed="rId27">
                      <a:extLst>
                        <a:ext uri="{28A0092B-C50C-407E-A947-70E740481C1C}">
                          <a14:useLocalDpi xmlns:a14="http://schemas.microsoft.com/office/drawing/2010/main" val="0"/>
                        </a:ext>
                      </a:extLst>
                    </a:blip>
                    <a:srcRect t="16653" b="16653"/>
                    <a:stretch>
                      <a:fillRect/>
                    </a:stretch>
                  </pic:blipFill>
                  <pic:spPr bwMode="auto">
                    <a:xfrm>
                      <a:off x="0" y="0"/>
                      <a:ext cx="926465" cy="12351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26A8B" w:rsidRPr="003B2884">
        <w:rPr>
          <w:b/>
        </w:rPr>
        <w:t xml:space="preserve">Department </w:t>
      </w:r>
      <w:r w:rsidR="00326A8B" w:rsidRPr="003B2884">
        <w:rPr>
          <w:b/>
          <w:color w:val="FFC000"/>
        </w:rPr>
        <w:t>of</w:t>
      </w:r>
      <w:r w:rsidR="00326A8B" w:rsidRPr="003B2884">
        <w:rPr>
          <w:b/>
        </w:rPr>
        <w:t xml:space="preserve"> </w:t>
      </w:r>
      <w:r w:rsidR="00326A8B" w:rsidRPr="003B2884">
        <w:rPr>
          <w:b/>
          <w:color w:val="57107C"/>
        </w:rPr>
        <w:t>Specials</w:t>
      </w:r>
      <w:r w:rsidR="00326A8B" w:rsidRPr="003B2884">
        <w:rPr>
          <w:b/>
        </w:rPr>
        <w:t xml:space="preserve"> </w:t>
      </w:r>
      <w:r w:rsidR="00326A8B" w:rsidRPr="003B2884">
        <w:rPr>
          <w:b/>
          <w:color w:val="26734D"/>
        </w:rPr>
        <w:t>Services</w:t>
      </w:r>
      <w:r w:rsidR="00326A8B" w:rsidRPr="003B2884">
        <w:rPr>
          <w:b/>
        </w:rPr>
        <w:t xml:space="preserve"> - S</w:t>
      </w:r>
      <w:r w:rsidR="00326A8B" w:rsidRPr="003B2884">
        <w:rPr>
          <w:b/>
          <w:color w:val="BA5925"/>
        </w:rPr>
        <w:t>P</w:t>
      </w:r>
      <w:r w:rsidR="00326A8B" w:rsidRPr="003B2884">
        <w:rPr>
          <w:b/>
          <w:color w:val="FF0000"/>
        </w:rPr>
        <w:t>E</w:t>
      </w:r>
      <w:r w:rsidR="00326A8B" w:rsidRPr="003B2884">
        <w:rPr>
          <w:b/>
          <w:color w:val="00B0F0"/>
        </w:rPr>
        <w:t>D</w:t>
      </w:r>
      <w:r w:rsidR="00326A8B" w:rsidRPr="003B2884">
        <w:rPr>
          <w:b/>
        </w:rPr>
        <w:t xml:space="preserve"> </w:t>
      </w:r>
      <w:r w:rsidR="00326A8B" w:rsidRPr="003B2884">
        <w:rPr>
          <w:b/>
          <w:color w:val="0A9421"/>
        </w:rPr>
        <w:t>Programs</w:t>
      </w:r>
      <w:r w:rsidR="00326A8B" w:rsidRPr="003B2884">
        <w:rPr>
          <w:b/>
        </w:rPr>
        <w:t xml:space="preserve"> and </w:t>
      </w:r>
      <w:r w:rsidR="00326A8B" w:rsidRPr="003B2884">
        <w:rPr>
          <w:b/>
          <w:color w:val="C00000"/>
        </w:rPr>
        <w:t>Support</w:t>
      </w:r>
      <w:r w:rsidR="00326A8B" w:rsidRPr="003B2884">
        <w:rPr>
          <w:b/>
        </w:rPr>
        <w:t xml:space="preserve"> Staff</w:t>
      </w:r>
      <w:r>
        <w:rPr>
          <w:b/>
        </w:rPr>
        <w:t xml:space="preserve">  </w:t>
      </w:r>
    </w:p>
    <w:p w:rsidR="00326A8B" w:rsidRDefault="00326A8B" w:rsidP="00326A8B">
      <w:pPr>
        <w:widowControl w:val="0"/>
        <w:spacing w:after="0"/>
        <w:jc w:val="center"/>
        <w:rPr>
          <w:rFonts w:ascii="Calibri" w:hAnsi="Calibri" w:cs="Calibri"/>
          <w:b/>
          <w:bCs/>
          <w:color w:val="194D33"/>
          <w:spacing w:val="5"/>
        </w:rPr>
      </w:pPr>
      <w:r>
        <w:rPr>
          <w:rFonts w:ascii="Calibri" w:hAnsi="Calibri" w:cs="Calibri"/>
          <w:b/>
          <w:bCs/>
          <w:color w:val="194D33"/>
          <w:spacing w:val="5"/>
        </w:rPr>
        <w:t>Dr. Israel I. Koppisch</w:t>
      </w:r>
    </w:p>
    <w:p w:rsidR="00326A8B" w:rsidRDefault="00326A8B" w:rsidP="00326A8B">
      <w:pPr>
        <w:widowControl w:val="0"/>
        <w:spacing w:after="0"/>
        <w:jc w:val="center"/>
        <w:rPr>
          <w:rFonts w:ascii="Arial Narrow" w:hAnsi="Arial Narrow" w:cs="Arial"/>
          <w:b/>
          <w:bCs/>
          <w:color w:val="194D33"/>
          <w:spacing w:val="5"/>
          <w:sz w:val="12"/>
          <w:szCs w:val="12"/>
        </w:rPr>
      </w:pPr>
      <w:r>
        <w:rPr>
          <w:rFonts w:ascii="Arial Narrow" w:hAnsi="Arial Narrow"/>
          <w:b/>
          <w:bCs/>
          <w:color w:val="194D33"/>
          <w:spacing w:val="5"/>
          <w:sz w:val="12"/>
          <w:szCs w:val="12"/>
        </w:rPr>
        <w:t>Director, Department of Special Services</w:t>
      </w:r>
    </w:p>
    <w:p w:rsidR="00326A8B" w:rsidRDefault="00326A8B" w:rsidP="00326A8B">
      <w:pPr>
        <w:widowControl w:val="0"/>
        <w:spacing w:after="0"/>
        <w:jc w:val="center"/>
        <w:rPr>
          <w:rFonts w:ascii="Calibri" w:hAnsi="Calibri" w:cs="Calibri"/>
          <w:color w:val="04294B"/>
          <w:spacing w:val="5"/>
          <w:sz w:val="18"/>
          <w:szCs w:val="18"/>
        </w:rPr>
      </w:pPr>
      <w:r>
        <w:rPr>
          <w:rFonts w:ascii="Calibri" w:hAnsi="Calibri" w:cs="Calibri"/>
          <w:b/>
          <w:bCs/>
          <w:color w:val="04294B"/>
          <w:spacing w:val="5"/>
        </w:rPr>
        <w:t xml:space="preserve">Margaret Hallett, Intervention Specialist </w:t>
      </w:r>
    </w:p>
    <w:p w:rsidR="00326A8B" w:rsidRDefault="00326A8B" w:rsidP="00326A8B">
      <w:pPr>
        <w:widowControl w:val="0"/>
        <w:spacing w:after="0"/>
        <w:jc w:val="center"/>
        <w:rPr>
          <w:rFonts w:ascii="Calibri" w:hAnsi="Calibri" w:cs="Calibri"/>
          <w:b/>
          <w:bCs/>
          <w:color w:val="04294B"/>
          <w:spacing w:val="5"/>
          <w:sz w:val="16"/>
          <w:szCs w:val="16"/>
        </w:rPr>
      </w:pPr>
      <w:r>
        <w:rPr>
          <w:rFonts w:ascii="Calibri" w:hAnsi="Calibri" w:cs="Calibri"/>
          <w:b/>
          <w:bCs/>
          <w:color w:val="04294B"/>
          <w:spacing w:val="5"/>
          <w:sz w:val="16"/>
          <w:szCs w:val="16"/>
        </w:rPr>
        <w:t>Hannah Jeffers, Paraprofessional</w:t>
      </w:r>
    </w:p>
    <w:p w:rsidR="00326A8B" w:rsidRDefault="00326A8B" w:rsidP="00326A8B">
      <w:pPr>
        <w:widowControl w:val="0"/>
        <w:spacing w:after="0"/>
        <w:jc w:val="center"/>
        <w:rPr>
          <w:rFonts w:ascii="Calibri" w:hAnsi="Calibri" w:cs="Calibri"/>
          <w:b/>
          <w:bCs/>
          <w:color w:val="04294B"/>
          <w:spacing w:val="5"/>
          <w:sz w:val="16"/>
          <w:szCs w:val="16"/>
        </w:rPr>
      </w:pPr>
      <w:r>
        <w:rPr>
          <w:rFonts w:ascii="Calibri" w:hAnsi="Calibri" w:cs="Calibri"/>
          <w:b/>
          <w:bCs/>
          <w:color w:val="04294B"/>
          <w:spacing w:val="5"/>
          <w:sz w:val="16"/>
          <w:szCs w:val="16"/>
        </w:rPr>
        <w:t>Perris Loggins, Paraprofessional</w:t>
      </w:r>
    </w:p>
    <w:p w:rsidR="00326A8B" w:rsidRDefault="00326A8B" w:rsidP="00326A8B">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Cynthia Kennedy, School Psychologist     </w:t>
      </w:r>
    </w:p>
    <w:p w:rsidR="00326A8B" w:rsidRDefault="00326A8B" w:rsidP="00326A8B">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Lauren </w:t>
      </w:r>
      <w:proofErr w:type="spellStart"/>
      <w:r>
        <w:rPr>
          <w:rFonts w:ascii="Calibri" w:hAnsi="Calibri" w:cs="Calibri"/>
          <w:b/>
          <w:bCs/>
          <w:color w:val="57107C"/>
          <w:spacing w:val="5"/>
          <w:sz w:val="16"/>
          <w:szCs w:val="16"/>
        </w:rPr>
        <w:t>Notestine</w:t>
      </w:r>
      <w:proofErr w:type="spellEnd"/>
      <w:r>
        <w:rPr>
          <w:rFonts w:ascii="Calibri" w:hAnsi="Calibri" w:cs="Calibri"/>
          <w:b/>
          <w:bCs/>
          <w:color w:val="57107C"/>
          <w:spacing w:val="5"/>
          <w:sz w:val="16"/>
          <w:szCs w:val="16"/>
        </w:rPr>
        <w:t>, Speech and Language Therapist</w:t>
      </w:r>
    </w:p>
    <w:p w:rsidR="00326A8B" w:rsidRDefault="00326A8B" w:rsidP="00326A8B">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Alysia </w:t>
      </w:r>
      <w:proofErr w:type="spellStart"/>
      <w:r>
        <w:rPr>
          <w:rFonts w:ascii="Calibri" w:hAnsi="Calibri" w:cs="Calibri"/>
          <w:b/>
          <w:bCs/>
          <w:color w:val="57107C"/>
          <w:spacing w:val="5"/>
          <w:sz w:val="16"/>
          <w:szCs w:val="16"/>
        </w:rPr>
        <w:t>Kusner</w:t>
      </w:r>
      <w:proofErr w:type="spellEnd"/>
      <w:r>
        <w:rPr>
          <w:rFonts w:ascii="Calibri" w:hAnsi="Calibri" w:cs="Calibri"/>
          <w:b/>
          <w:bCs/>
          <w:color w:val="57107C"/>
          <w:spacing w:val="5"/>
          <w:sz w:val="16"/>
          <w:szCs w:val="16"/>
        </w:rPr>
        <w:t>, Occupational Therapist</w:t>
      </w:r>
    </w:p>
    <w:p w:rsidR="009D3792" w:rsidRDefault="00326A8B" w:rsidP="00326A8B">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                   Roye Durden, Licensed Social Worker / Behavior Specialist</w:t>
      </w:r>
    </w:p>
    <w:p w:rsidR="009D3792" w:rsidRDefault="00326A8B" w:rsidP="009D3792">
      <w:pPr>
        <w:widowControl w:val="0"/>
        <w:spacing w:after="0"/>
        <w:jc w:val="center"/>
        <w:rPr>
          <w:rFonts w:ascii="Arial Narrow" w:hAnsi="Arial Narrow"/>
          <w:sz w:val="18"/>
          <w:szCs w:val="18"/>
        </w:rPr>
      </w:pPr>
      <w:r>
        <w:rPr>
          <w:b/>
          <w:noProof/>
          <w:color w:val="5B9BD5" w:themeColor="accent1"/>
          <w:sz w:val="56"/>
          <w:szCs w:val="56"/>
        </w:rPr>
        <mc:AlternateContent>
          <mc:Choice Requires="wps">
            <w:drawing>
              <wp:anchor distT="0" distB="0" distL="114300" distR="114300" simplePos="0" relativeHeight="251692032" behindDoc="0" locked="0" layoutInCell="1" allowOverlap="1" wp14:anchorId="23227AF6" wp14:editId="7CD3FD37">
                <wp:simplePos x="0" y="0"/>
                <wp:positionH relativeFrom="margin">
                  <wp:align>right</wp:align>
                </wp:positionH>
                <wp:positionV relativeFrom="paragraph">
                  <wp:posOffset>306222</wp:posOffset>
                </wp:positionV>
                <wp:extent cx="6416675" cy="87630"/>
                <wp:effectExtent l="0" t="0" r="3175" b="7620"/>
                <wp:wrapSquare wrapText="bothSides"/>
                <wp:docPr id="21" name="Rectangle 21"/>
                <wp:cNvGraphicFramePr/>
                <a:graphic xmlns:a="http://schemas.openxmlformats.org/drawingml/2006/main">
                  <a:graphicData uri="http://schemas.microsoft.com/office/word/2010/wordprocessingShape">
                    <wps:wsp>
                      <wps:cNvSpPr/>
                      <wps:spPr>
                        <a:xfrm>
                          <a:off x="0" y="0"/>
                          <a:ext cx="6416675"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6A8B" w:rsidRDefault="00326A8B" w:rsidP="00326A8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27AF6" id="Rectangle 21" o:spid="_x0000_s1032" style="position:absolute;left:0;text-align:left;margin-left:454.05pt;margin-top:24.1pt;width:505.25pt;height:6.9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" fillcolor="#5b9bd5 [3204]" stroked="f" strokeweight="1pt">
                <v:textbox>
                  <w:txbxContent>
                    <w:p w:rsidR="00326A8B" w:rsidRDefault="00326A8B" w:rsidP="00326A8B">
                      <w:pPr>
                        <w:jc w:val="center"/>
                        <w:rPr>
                          <w:rFonts w:asciiTheme="majorHAnsi" w:eastAsiaTheme="majorEastAsia" w:hAnsiTheme="majorHAnsi" w:cstheme="majorBidi"/>
                          <w:color w:val="FFFFFF" w:themeColor="background1"/>
                          <w:sz w:val="24"/>
                          <w:szCs w:val="28"/>
                        </w:rPr>
                      </w:pPr>
                    </w:p>
                  </w:txbxContent>
                </v:textbox>
                <w10:wrap type="square" anchorx="margin"/>
              </v:rect>
            </w:pict>
          </mc:Fallback>
        </mc:AlternateContent>
      </w:r>
    </w:p>
    <w:p w:rsidR="009D3792" w:rsidRDefault="009D3792" w:rsidP="009D3792">
      <w:pPr>
        <w:widowControl w:val="0"/>
        <w:spacing w:after="0"/>
        <w:jc w:val="center"/>
        <w:rPr>
          <w:rFonts w:ascii="Arial Narrow" w:hAnsi="Arial Narrow"/>
          <w:sz w:val="18"/>
          <w:szCs w:val="18"/>
        </w:rPr>
      </w:pPr>
    </w:p>
    <w:p w:rsidR="00047865" w:rsidRDefault="0052295F" w:rsidP="009D3792">
      <w:pPr>
        <w:widowControl w:val="0"/>
        <w:spacing w:after="0"/>
        <w:jc w:val="center"/>
        <w:rPr>
          <w:noProof/>
        </w:rPr>
      </w:pPr>
      <w:r>
        <w:rPr>
          <w:rFonts w:ascii="Arial Narrow" w:hAnsi="Arial Narrow"/>
          <w:sz w:val="18"/>
          <w:szCs w:val="18"/>
        </w:rPr>
        <w:t xml:space="preserve">      </w:t>
      </w:r>
      <w:r w:rsidR="00CC7526">
        <w:rPr>
          <w:noProof/>
        </w:rPr>
        <w:t xml:space="preserve"> </w:t>
      </w:r>
      <w:r>
        <w:rPr>
          <w:noProof/>
        </w:rPr>
        <w:drawing>
          <wp:inline distT="0" distB="0" distL="0" distR="0">
            <wp:extent cx="2324100" cy="1219200"/>
            <wp:effectExtent l="0" t="0" r="0" b="0"/>
            <wp:docPr id="6" name="Picture 6" descr="Fair isn't… Free Printable Classroom Poster | Teaching quo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ir isn't… Free Printable Classroom Poster | Teaching quotes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37162" cy="1278511"/>
                    </a:xfrm>
                    <a:prstGeom prst="rect">
                      <a:avLst/>
                    </a:prstGeom>
                    <a:noFill/>
                    <a:ln>
                      <a:noFill/>
                    </a:ln>
                  </pic:spPr>
                </pic:pic>
              </a:graphicData>
            </a:graphic>
          </wp:inline>
        </w:drawing>
      </w:r>
      <w:r w:rsidR="00CC7526">
        <w:rPr>
          <w:rFonts w:ascii="Arial Narrow" w:hAnsi="Arial Narrow"/>
          <w:sz w:val="18"/>
          <w:szCs w:val="18"/>
        </w:rPr>
        <w:t xml:space="preserve"> </w:t>
      </w:r>
      <w:r w:rsidR="00CC7526">
        <w:rPr>
          <w:noProof/>
        </w:rPr>
        <w:t xml:space="preserve">    </w:t>
      </w:r>
      <w:r w:rsidR="00CC7526">
        <w:rPr>
          <w:noProof/>
        </w:rPr>
        <w:drawing>
          <wp:inline distT="0" distB="0" distL="0" distR="0">
            <wp:extent cx="1990725" cy="990600"/>
            <wp:effectExtent l="0" t="0" r="9525" b="0"/>
            <wp:docPr id="22" name="Picture 22" descr="Sped Posters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ed Posters | Redbubbl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90725" cy="990600"/>
                    </a:xfrm>
                    <a:prstGeom prst="rect">
                      <a:avLst/>
                    </a:prstGeom>
                    <a:noFill/>
                    <a:ln>
                      <a:noFill/>
                    </a:ln>
                  </pic:spPr>
                </pic:pic>
              </a:graphicData>
            </a:graphic>
          </wp:inline>
        </w:drawing>
      </w:r>
    </w:p>
    <w:p w:rsidR="0050780F" w:rsidRDefault="0050780F" w:rsidP="00CC7526">
      <w:pPr>
        <w:pStyle w:val="BodyText2closingbar"/>
        <w:widowControl w:val="0"/>
        <w:spacing w:after="0"/>
        <w:jc w:val="both"/>
        <w:rPr>
          <w:noProof/>
        </w:rPr>
      </w:pPr>
    </w:p>
    <w:p w:rsidR="0050780F" w:rsidRDefault="0050780F" w:rsidP="00CC7526">
      <w:pPr>
        <w:pStyle w:val="BodyText2closingbar"/>
        <w:widowControl w:val="0"/>
        <w:spacing w:after="0"/>
        <w:jc w:val="both"/>
        <w:rPr>
          <w:rFonts w:ascii="Arial Narrow" w:hAnsi="Arial Narrow"/>
          <w:sz w:val="18"/>
          <w:szCs w:val="18"/>
          <w14:ligatures w14:val="none"/>
        </w:rPr>
      </w:pPr>
      <w:bookmarkStart w:id="0" w:name="_GoBack"/>
      <w:bookmarkEnd w:id="0"/>
    </w:p>
    <w:sectPr w:rsidR="0050780F" w:rsidSect="009D3792">
      <w:type w:val="continuous"/>
      <w:pgSz w:w="12240" w:h="20160" w:code="5"/>
      <w:pgMar w:top="360" w:right="90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000004A" w:usb2="000002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68B9"/>
      </v:shape>
    </w:pict>
  </w:numPicBullet>
  <w:abstractNum w:abstractNumId="0" w15:restartNumberingAfterBreak="0">
    <w:nsid w:val="03CA07B8"/>
    <w:multiLevelType w:val="hybridMultilevel"/>
    <w:tmpl w:val="1EB08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2A4E7D"/>
    <w:multiLevelType w:val="hybridMultilevel"/>
    <w:tmpl w:val="EE8C0A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E3907"/>
    <w:multiLevelType w:val="multilevel"/>
    <w:tmpl w:val="DDE4F6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53D042B"/>
    <w:multiLevelType w:val="hybridMultilevel"/>
    <w:tmpl w:val="0C6C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7C4711"/>
    <w:multiLevelType w:val="hybridMultilevel"/>
    <w:tmpl w:val="0FDE07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EB2DBD"/>
    <w:multiLevelType w:val="hybridMultilevel"/>
    <w:tmpl w:val="B2E6B30A"/>
    <w:lvl w:ilvl="0" w:tplc="8A30D7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6" w15:restartNumberingAfterBreak="0">
    <w:nsid w:val="241E4B20"/>
    <w:multiLevelType w:val="multilevel"/>
    <w:tmpl w:val="93EA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76C43"/>
    <w:multiLevelType w:val="multilevel"/>
    <w:tmpl w:val="3DF2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96084"/>
    <w:multiLevelType w:val="hybridMultilevel"/>
    <w:tmpl w:val="F2C879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D6F1D"/>
    <w:multiLevelType w:val="multilevel"/>
    <w:tmpl w:val="FE82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9"/>
  </w:num>
  <w:num w:numId="4">
    <w:abstractNumId w:val="6"/>
  </w:num>
  <w:num w:numId="5">
    <w:abstractNumId w:val="7"/>
  </w:num>
  <w:num w:numId="6">
    <w:abstractNumId w:val="0"/>
  </w:num>
  <w:num w:numId="7">
    <w:abstractNumId w:val="3"/>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2DE"/>
    <w:rsid w:val="0003443B"/>
    <w:rsid w:val="00047865"/>
    <w:rsid w:val="0008093D"/>
    <w:rsid w:val="000F373E"/>
    <w:rsid w:val="000F5D04"/>
    <w:rsid w:val="0015002B"/>
    <w:rsid w:val="00193199"/>
    <w:rsid w:val="0024309C"/>
    <w:rsid w:val="00246D7A"/>
    <w:rsid w:val="002F6E7B"/>
    <w:rsid w:val="00326A8B"/>
    <w:rsid w:val="00371748"/>
    <w:rsid w:val="003B2884"/>
    <w:rsid w:val="00464995"/>
    <w:rsid w:val="004D36BB"/>
    <w:rsid w:val="0050780F"/>
    <w:rsid w:val="00510355"/>
    <w:rsid w:val="0052295F"/>
    <w:rsid w:val="00596D40"/>
    <w:rsid w:val="005C1138"/>
    <w:rsid w:val="006768EE"/>
    <w:rsid w:val="008239B8"/>
    <w:rsid w:val="0083598F"/>
    <w:rsid w:val="00936B9D"/>
    <w:rsid w:val="009652DE"/>
    <w:rsid w:val="00985879"/>
    <w:rsid w:val="009D3792"/>
    <w:rsid w:val="00A20AE4"/>
    <w:rsid w:val="00A44084"/>
    <w:rsid w:val="00AF1554"/>
    <w:rsid w:val="00B41D87"/>
    <w:rsid w:val="00B519B7"/>
    <w:rsid w:val="00B7598E"/>
    <w:rsid w:val="00BF50CD"/>
    <w:rsid w:val="00BF62C1"/>
    <w:rsid w:val="00C9701B"/>
    <w:rsid w:val="00CA130B"/>
    <w:rsid w:val="00CC7526"/>
    <w:rsid w:val="00CE6CED"/>
    <w:rsid w:val="00D51EE8"/>
    <w:rsid w:val="00D9419F"/>
    <w:rsid w:val="00DB2E37"/>
    <w:rsid w:val="00F24EAF"/>
    <w:rsid w:val="00F7143E"/>
    <w:rsid w:val="00FA46EE"/>
    <w:rsid w:val="00FE2CE2"/>
    <w:rsid w:val="00FF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DD7D"/>
  <w15:chartTrackingRefBased/>
  <w15:docId w15:val="{C9366099-31AF-4C39-B297-B5FDC31F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9652DE"/>
    <w:pPr>
      <w:spacing w:after="0" w:line="228" w:lineRule="auto"/>
      <w:outlineLvl w:val="0"/>
    </w:pPr>
    <w:rPr>
      <w:rFonts w:ascii="Arial" w:eastAsia="Times New Roman" w:hAnsi="Arial" w:cs="Arial"/>
      <w:color w:val="FFFFFF"/>
      <w:kern w:val="28"/>
      <w:sz w:val="18"/>
      <w:szCs w:val="18"/>
      <w14:ligatures w14:val="standard"/>
      <w14:cntxtAlts/>
    </w:rPr>
  </w:style>
  <w:style w:type="paragraph" w:styleId="Heading2">
    <w:name w:val="heading 2"/>
    <w:basedOn w:val="Normal"/>
    <w:next w:val="Normal"/>
    <w:link w:val="Heading2Char"/>
    <w:uiPriority w:val="9"/>
    <w:semiHidden/>
    <w:unhideWhenUsed/>
    <w:qFormat/>
    <w:rsid w:val="009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9652DE"/>
    <w:pPr>
      <w:spacing w:after="0" w:line="264" w:lineRule="auto"/>
    </w:pPr>
    <w:rPr>
      <w:rFonts w:ascii="Arial" w:eastAsia="Times New Roman" w:hAnsi="Arial" w:cs="Arial"/>
      <w:b/>
      <w:bCs/>
      <w:caps/>
      <w:color w:val="085296"/>
      <w:kern w:val="28"/>
      <w:sz w:val="64"/>
      <w:szCs w:val="64"/>
      <w14:ligatures w14:val="standard"/>
      <w14:cntxtAlts/>
    </w:rPr>
  </w:style>
  <w:style w:type="character" w:customStyle="1" w:styleId="TitleChar">
    <w:name w:val="Title Char"/>
    <w:basedOn w:val="DefaultParagraphFont"/>
    <w:link w:val="Title"/>
    <w:uiPriority w:val="10"/>
    <w:rsid w:val="009652DE"/>
    <w:rPr>
      <w:rFonts w:ascii="Arial" w:eastAsia="Times New Roman" w:hAnsi="Arial" w:cs="Arial"/>
      <w:b/>
      <w:bCs/>
      <w:caps/>
      <w:color w:val="000000"/>
      <w:kern w:val="28"/>
      <w:sz w:val="64"/>
      <w:szCs w:val="64"/>
      <w14:ligatures w14:val="standard"/>
      <w14:cntxtAlts/>
    </w:rPr>
  </w:style>
  <w:style w:type="character" w:customStyle="1" w:styleId="Heading1Char">
    <w:name w:val="Heading 1 Char"/>
    <w:basedOn w:val="DefaultParagraphFont"/>
    <w:link w:val="Heading1"/>
    <w:uiPriority w:val="9"/>
    <w:rsid w:val="009652DE"/>
    <w:rPr>
      <w:rFonts w:ascii="Arial" w:eastAsia="Times New Roman" w:hAnsi="Arial" w:cs="Arial"/>
      <w:color w:val="000000"/>
      <w:kern w:val="28"/>
      <w:sz w:val="18"/>
      <w:szCs w:val="18"/>
      <w14:ligatures w14:val="standard"/>
      <w14:cntxtAlts/>
    </w:rPr>
  </w:style>
  <w:style w:type="character" w:customStyle="1" w:styleId="Heading2Char">
    <w:name w:val="Heading 2 Char"/>
    <w:basedOn w:val="DefaultParagraphFont"/>
    <w:link w:val="Heading2"/>
    <w:uiPriority w:val="9"/>
    <w:semiHidden/>
    <w:rsid w:val="009652D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9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C9701B"/>
    <w:pPr>
      <w:spacing w:after="80" w:line="264" w:lineRule="auto"/>
    </w:pPr>
    <w:rPr>
      <w:rFonts w:ascii="Arial" w:eastAsia="Times New Roman" w:hAnsi="Arial" w:cs="Arial"/>
      <w:color w:val="595959"/>
      <w:spacing w:val="3"/>
      <w:kern w:val="28"/>
      <w:sz w:val="16"/>
      <w:szCs w:val="16"/>
      <w14:ligatures w14:val="standard"/>
      <w14:cntxtAlts/>
    </w:rPr>
  </w:style>
  <w:style w:type="character" w:customStyle="1" w:styleId="BodyTextChar">
    <w:name w:val="Body Text Char"/>
    <w:basedOn w:val="DefaultParagraphFont"/>
    <w:link w:val="BodyText"/>
    <w:uiPriority w:val="99"/>
    <w:rsid w:val="00C9701B"/>
    <w:rPr>
      <w:rFonts w:ascii="Arial" w:eastAsia="Times New Roman" w:hAnsi="Arial" w:cs="Arial"/>
      <w:color w:val="000000"/>
      <w:spacing w:val="3"/>
      <w:kern w:val="28"/>
      <w:sz w:val="16"/>
      <w:szCs w:val="16"/>
      <w14:ligatures w14:val="standard"/>
      <w14:cntxtAlts/>
    </w:rPr>
  </w:style>
  <w:style w:type="character" w:styleId="Hyperlink">
    <w:name w:val="Hyperlink"/>
    <w:basedOn w:val="DefaultParagraphFont"/>
    <w:uiPriority w:val="99"/>
    <w:unhideWhenUsed/>
    <w:rsid w:val="00C9701B"/>
    <w:rPr>
      <w:color w:val="0000FF"/>
      <w:u w:val="single"/>
    </w:rPr>
  </w:style>
  <w:style w:type="paragraph" w:customStyle="1" w:styleId="BodyText2closingbar">
    <w:name w:val="Body Text 2 (closing bar)"/>
    <w:basedOn w:val="Normal"/>
    <w:rsid w:val="003B2884"/>
    <w:pPr>
      <w:spacing w:after="200" w:line="264" w:lineRule="auto"/>
    </w:pPr>
    <w:rPr>
      <w:rFonts w:ascii="Arial" w:eastAsia="Times New Roman" w:hAnsi="Arial" w:cs="Arial"/>
      <w:color w:val="4D4D4D"/>
      <w:kern w:val="28"/>
      <w:sz w:val="16"/>
      <w:szCs w:val="16"/>
      <w14:ligatures w14:val="standard"/>
      <w14:cntxtAlts/>
    </w:rPr>
  </w:style>
  <w:style w:type="paragraph" w:styleId="BalloonText">
    <w:name w:val="Balloon Text"/>
    <w:basedOn w:val="Normal"/>
    <w:link w:val="BalloonTextChar"/>
    <w:uiPriority w:val="99"/>
    <w:semiHidden/>
    <w:unhideWhenUsed/>
    <w:rsid w:val="00A4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84"/>
    <w:rPr>
      <w:rFonts w:ascii="Segoe UI" w:hAnsi="Segoe UI" w:cs="Segoe UI"/>
      <w:sz w:val="18"/>
      <w:szCs w:val="18"/>
    </w:rPr>
  </w:style>
  <w:style w:type="paragraph" w:styleId="ListParagraph">
    <w:name w:val="List Paragraph"/>
    <w:basedOn w:val="Normal"/>
    <w:uiPriority w:val="34"/>
    <w:qFormat/>
    <w:rsid w:val="00326A8B"/>
    <w:pPr>
      <w:ind w:left="720"/>
      <w:contextualSpacing/>
    </w:pPr>
  </w:style>
  <w:style w:type="paragraph" w:styleId="NormalWeb">
    <w:name w:val="Normal (Web)"/>
    <w:basedOn w:val="Normal"/>
    <w:uiPriority w:val="99"/>
    <w:unhideWhenUsed/>
    <w:rsid w:val="002430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5783">
      <w:bodyDiv w:val="1"/>
      <w:marLeft w:val="0"/>
      <w:marRight w:val="0"/>
      <w:marTop w:val="0"/>
      <w:marBottom w:val="0"/>
      <w:divBdr>
        <w:top w:val="none" w:sz="0" w:space="0" w:color="auto"/>
        <w:left w:val="none" w:sz="0" w:space="0" w:color="auto"/>
        <w:bottom w:val="none" w:sz="0" w:space="0" w:color="auto"/>
        <w:right w:val="none" w:sz="0" w:space="0" w:color="auto"/>
      </w:divBdr>
    </w:div>
    <w:div w:id="308902375">
      <w:bodyDiv w:val="1"/>
      <w:marLeft w:val="0"/>
      <w:marRight w:val="0"/>
      <w:marTop w:val="0"/>
      <w:marBottom w:val="0"/>
      <w:divBdr>
        <w:top w:val="none" w:sz="0" w:space="0" w:color="auto"/>
        <w:left w:val="none" w:sz="0" w:space="0" w:color="auto"/>
        <w:bottom w:val="none" w:sz="0" w:space="0" w:color="auto"/>
        <w:right w:val="none" w:sz="0" w:space="0" w:color="auto"/>
      </w:divBdr>
    </w:div>
    <w:div w:id="526911805">
      <w:bodyDiv w:val="1"/>
      <w:marLeft w:val="0"/>
      <w:marRight w:val="0"/>
      <w:marTop w:val="0"/>
      <w:marBottom w:val="0"/>
      <w:divBdr>
        <w:top w:val="none" w:sz="0" w:space="0" w:color="auto"/>
        <w:left w:val="none" w:sz="0" w:space="0" w:color="auto"/>
        <w:bottom w:val="none" w:sz="0" w:space="0" w:color="auto"/>
        <w:right w:val="none" w:sz="0" w:space="0" w:color="auto"/>
      </w:divBdr>
    </w:div>
    <w:div w:id="650905949">
      <w:bodyDiv w:val="1"/>
      <w:marLeft w:val="0"/>
      <w:marRight w:val="0"/>
      <w:marTop w:val="0"/>
      <w:marBottom w:val="0"/>
      <w:divBdr>
        <w:top w:val="none" w:sz="0" w:space="0" w:color="auto"/>
        <w:left w:val="none" w:sz="0" w:space="0" w:color="auto"/>
        <w:bottom w:val="none" w:sz="0" w:space="0" w:color="auto"/>
        <w:right w:val="none" w:sz="0" w:space="0" w:color="auto"/>
      </w:divBdr>
    </w:div>
    <w:div w:id="689335870">
      <w:bodyDiv w:val="1"/>
      <w:marLeft w:val="0"/>
      <w:marRight w:val="0"/>
      <w:marTop w:val="0"/>
      <w:marBottom w:val="0"/>
      <w:divBdr>
        <w:top w:val="none" w:sz="0" w:space="0" w:color="auto"/>
        <w:left w:val="none" w:sz="0" w:space="0" w:color="auto"/>
        <w:bottom w:val="none" w:sz="0" w:space="0" w:color="auto"/>
        <w:right w:val="none" w:sz="0" w:space="0" w:color="auto"/>
      </w:divBdr>
    </w:div>
    <w:div w:id="761490936">
      <w:bodyDiv w:val="1"/>
      <w:marLeft w:val="0"/>
      <w:marRight w:val="0"/>
      <w:marTop w:val="0"/>
      <w:marBottom w:val="0"/>
      <w:divBdr>
        <w:top w:val="none" w:sz="0" w:space="0" w:color="auto"/>
        <w:left w:val="none" w:sz="0" w:space="0" w:color="auto"/>
        <w:bottom w:val="none" w:sz="0" w:space="0" w:color="auto"/>
        <w:right w:val="none" w:sz="0" w:space="0" w:color="auto"/>
      </w:divBdr>
      <w:divsChild>
        <w:div w:id="257714011">
          <w:marLeft w:val="0"/>
          <w:marRight w:val="0"/>
          <w:marTop w:val="0"/>
          <w:marBottom w:val="0"/>
          <w:divBdr>
            <w:top w:val="none" w:sz="0" w:space="0" w:color="auto"/>
            <w:left w:val="none" w:sz="0" w:space="0" w:color="auto"/>
            <w:bottom w:val="none" w:sz="0" w:space="0" w:color="auto"/>
            <w:right w:val="none" w:sz="0" w:space="0" w:color="auto"/>
          </w:divBdr>
        </w:div>
        <w:div w:id="1145053092">
          <w:marLeft w:val="0"/>
          <w:marRight w:val="0"/>
          <w:marTop w:val="0"/>
          <w:marBottom w:val="0"/>
          <w:divBdr>
            <w:top w:val="none" w:sz="0" w:space="0" w:color="auto"/>
            <w:left w:val="none" w:sz="0" w:space="0" w:color="auto"/>
            <w:bottom w:val="none" w:sz="0" w:space="0" w:color="auto"/>
            <w:right w:val="none" w:sz="0" w:space="0" w:color="auto"/>
          </w:divBdr>
        </w:div>
        <w:div w:id="1547644713">
          <w:marLeft w:val="0"/>
          <w:marRight w:val="0"/>
          <w:marTop w:val="0"/>
          <w:marBottom w:val="0"/>
          <w:divBdr>
            <w:top w:val="none" w:sz="0" w:space="0" w:color="auto"/>
            <w:left w:val="none" w:sz="0" w:space="0" w:color="auto"/>
            <w:bottom w:val="none" w:sz="0" w:space="0" w:color="auto"/>
            <w:right w:val="none" w:sz="0" w:space="0" w:color="auto"/>
          </w:divBdr>
        </w:div>
        <w:div w:id="1135223216">
          <w:marLeft w:val="0"/>
          <w:marRight w:val="0"/>
          <w:marTop w:val="0"/>
          <w:marBottom w:val="0"/>
          <w:divBdr>
            <w:top w:val="none" w:sz="0" w:space="0" w:color="auto"/>
            <w:left w:val="none" w:sz="0" w:space="0" w:color="auto"/>
            <w:bottom w:val="none" w:sz="0" w:space="0" w:color="auto"/>
            <w:right w:val="none" w:sz="0" w:space="0" w:color="auto"/>
          </w:divBdr>
        </w:div>
        <w:div w:id="1631742794">
          <w:marLeft w:val="0"/>
          <w:marRight w:val="0"/>
          <w:marTop w:val="0"/>
          <w:marBottom w:val="0"/>
          <w:divBdr>
            <w:top w:val="none" w:sz="0" w:space="0" w:color="auto"/>
            <w:left w:val="none" w:sz="0" w:space="0" w:color="auto"/>
            <w:bottom w:val="none" w:sz="0" w:space="0" w:color="auto"/>
            <w:right w:val="none" w:sz="0" w:space="0" w:color="auto"/>
          </w:divBdr>
        </w:div>
        <w:div w:id="1579823158">
          <w:marLeft w:val="0"/>
          <w:marRight w:val="0"/>
          <w:marTop w:val="0"/>
          <w:marBottom w:val="0"/>
          <w:divBdr>
            <w:top w:val="none" w:sz="0" w:space="0" w:color="auto"/>
            <w:left w:val="none" w:sz="0" w:space="0" w:color="auto"/>
            <w:bottom w:val="none" w:sz="0" w:space="0" w:color="auto"/>
            <w:right w:val="none" w:sz="0" w:space="0" w:color="auto"/>
          </w:divBdr>
        </w:div>
        <w:div w:id="309334772">
          <w:marLeft w:val="0"/>
          <w:marRight w:val="0"/>
          <w:marTop w:val="0"/>
          <w:marBottom w:val="0"/>
          <w:divBdr>
            <w:top w:val="none" w:sz="0" w:space="0" w:color="auto"/>
            <w:left w:val="none" w:sz="0" w:space="0" w:color="auto"/>
            <w:bottom w:val="none" w:sz="0" w:space="0" w:color="auto"/>
            <w:right w:val="none" w:sz="0" w:space="0" w:color="auto"/>
          </w:divBdr>
        </w:div>
        <w:div w:id="465850820">
          <w:marLeft w:val="0"/>
          <w:marRight w:val="0"/>
          <w:marTop w:val="0"/>
          <w:marBottom w:val="0"/>
          <w:divBdr>
            <w:top w:val="none" w:sz="0" w:space="0" w:color="auto"/>
            <w:left w:val="none" w:sz="0" w:space="0" w:color="auto"/>
            <w:bottom w:val="none" w:sz="0" w:space="0" w:color="auto"/>
            <w:right w:val="none" w:sz="0" w:space="0" w:color="auto"/>
          </w:divBdr>
        </w:div>
        <w:div w:id="1916233356">
          <w:marLeft w:val="0"/>
          <w:marRight w:val="0"/>
          <w:marTop w:val="0"/>
          <w:marBottom w:val="0"/>
          <w:divBdr>
            <w:top w:val="none" w:sz="0" w:space="0" w:color="auto"/>
            <w:left w:val="none" w:sz="0" w:space="0" w:color="auto"/>
            <w:bottom w:val="none" w:sz="0" w:space="0" w:color="auto"/>
            <w:right w:val="none" w:sz="0" w:space="0" w:color="auto"/>
          </w:divBdr>
        </w:div>
      </w:divsChild>
    </w:div>
    <w:div w:id="874538201">
      <w:bodyDiv w:val="1"/>
      <w:marLeft w:val="0"/>
      <w:marRight w:val="0"/>
      <w:marTop w:val="0"/>
      <w:marBottom w:val="0"/>
      <w:divBdr>
        <w:top w:val="none" w:sz="0" w:space="0" w:color="auto"/>
        <w:left w:val="none" w:sz="0" w:space="0" w:color="auto"/>
        <w:bottom w:val="none" w:sz="0" w:space="0" w:color="auto"/>
        <w:right w:val="none" w:sz="0" w:space="0" w:color="auto"/>
      </w:divBdr>
    </w:div>
    <w:div w:id="1117605664">
      <w:bodyDiv w:val="1"/>
      <w:marLeft w:val="0"/>
      <w:marRight w:val="0"/>
      <w:marTop w:val="0"/>
      <w:marBottom w:val="0"/>
      <w:divBdr>
        <w:top w:val="none" w:sz="0" w:space="0" w:color="auto"/>
        <w:left w:val="none" w:sz="0" w:space="0" w:color="auto"/>
        <w:bottom w:val="none" w:sz="0" w:space="0" w:color="auto"/>
        <w:right w:val="none" w:sz="0" w:space="0" w:color="auto"/>
      </w:divBdr>
    </w:div>
    <w:div w:id="1357004418">
      <w:bodyDiv w:val="1"/>
      <w:marLeft w:val="0"/>
      <w:marRight w:val="0"/>
      <w:marTop w:val="0"/>
      <w:marBottom w:val="0"/>
      <w:divBdr>
        <w:top w:val="none" w:sz="0" w:space="0" w:color="auto"/>
        <w:left w:val="none" w:sz="0" w:space="0" w:color="auto"/>
        <w:bottom w:val="none" w:sz="0" w:space="0" w:color="auto"/>
        <w:right w:val="none" w:sz="0" w:space="0" w:color="auto"/>
      </w:divBdr>
    </w:div>
    <w:div w:id="1766611649">
      <w:bodyDiv w:val="1"/>
      <w:marLeft w:val="0"/>
      <w:marRight w:val="0"/>
      <w:marTop w:val="0"/>
      <w:marBottom w:val="0"/>
      <w:divBdr>
        <w:top w:val="none" w:sz="0" w:space="0" w:color="auto"/>
        <w:left w:val="none" w:sz="0" w:space="0" w:color="auto"/>
        <w:bottom w:val="none" w:sz="0" w:space="0" w:color="auto"/>
        <w:right w:val="none" w:sz="0" w:space="0" w:color="auto"/>
      </w:divBdr>
    </w:div>
    <w:div w:id="1919750211">
      <w:bodyDiv w:val="1"/>
      <w:marLeft w:val="0"/>
      <w:marRight w:val="0"/>
      <w:marTop w:val="0"/>
      <w:marBottom w:val="0"/>
      <w:divBdr>
        <w:top w:val="none" w:sz="0" w:space="0" w:color="auto"/>
        <w:left w:val="none" w:sz="0" w:space="0" w:color="auto"/>
        <w:bottom w:val="none" w:sz="0" w:space="0" w:color="auto"/>
        <w:right w:val="none" w:sz="0" w:space="0" w:color="auto"/>
      </w:divBdr>
    </w:div>
    <w:div w:id="21456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koppisch@aeetoledo.org" TargetMode="External"/><Relationship Id="rId13" Type="http://schemas.openxmlformats.org/officeDocument/2006/relationships/hyperlink" Target="http://www.starfall.com" TargetMode="Externa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image" Target="media/image3.jpeg"/><Relationship Id="rId12" Type="http://schemas.openxmlformats.org/officeDocument/2006/relationships/hyperlink" Target="http://www.readworks.org" TargetMode="External"/><Relationship Id="rId17" Type="http://schemas.openxmlformats.org/officeDocument/2006/relationships/image" Target="media/image5.jpe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mailto:mhallett@aeetoledo.org" TargetMode="External"/><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http://www.getepic.com" TargetMode="Externa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hyperlink" Target="http://www.oxfordowl.co.uk" TargetMode="External"/><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yperlink" Target="http://www.toledolibrary.org"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storiesonline.net" TargetMode="External"/><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07C80-42C0-4DC9-AC22-4057D7A6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KOPPISCH</dc:creator>
  <cp:keywords/>
  <dc:description/>
  <cp:lastModifiedBy>ISRAEL KOPPISCH</cp:lastModifiedBy>
  <cp:revision>11</cp:revision>
  <cp:lastPrinted>2020-08-03T12:48:00Z</cp:lastPrinted>
  <dcterms:created xsi:type="dcterms:W3CDTF">2020-07-30T20:26:00Z</dcterms:created>
  <dcterms:modified xsi:type="dcterms:W3CDTF">2020-08-03T12:49:00Z</dcterms:modified>
</cp:coreProperties>
</file>