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BFA" w:rsidRPr="00634EE4" w:rsidRDefault="009652DE" w:rsidP="009E2562">
      <w:pPr>
        <w:ind w:left="-180"/>
        <w:jc w:val="both"/>
        <w:rPr>
          <w:b/>
          <w:color w:val="1F4E79" w:themeColor="accent1" w:themeShade="80"/>
          <w:sz w:val="32"/>
          <w:szCs w:val="56"/>
        </w:rPr>
      </w:pPr>
      <w:r>
        <w:rPr>
          <w:rFonts w:ascii="Times New Roman" w:hAnsi="Times New Roman" w:cs="Times New Roman"/>
          <w:noProof/>
          <w:sz w:val="24"/>
          <w:szCs w:val="24"/>
        </w:rPr>
        <mc:AlternateContent>
          <mc:Choice Requires="wps">
            <w:drawing>
              <wp:anchor distT="36576" distB="36576" distL="36576" distR="36576" simplePos="0" relativeHeight="251656192" behindDoc="0" locked="0" layoutInCell="1" allowOverlap="1" wp14:anchorId="38BDE6FA" wp14:editId="6852D18B">
                <wp:simplePos x="0" y="0"/>
                <wp:positionH relativeFrom="column">
                  <wp:posOffset>-110532</wp:posOffset>
                </wp:positionH>
                <wp:positionV relativeFrom="paragraph">
                  <wp:posOffset>411981</wp:posOffset>
                </wp:positionV>
                <wp:extent cx="6410848" cy="532563"/>
                <wp:effectExtent l="0" t="0" r="952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848" cy="532563"/>
                        </a:xfrm>
                        <a:prstGeom prst="rect">
                          <a:avLst/>
                        </a:prstGeom>
                        <a:solidFill>
                          <a:srgbClr val="063D71"/>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9652DE" w:rsidRPr="009652DE" w:rsidRDefault="009652DE" w:rsidP="009652DE">
                            <w:pPr>
                              <w:pStyle w:val="Heading1"/>
                              <w:widowControl w:val="0"/>
                              <w:ind w:left="86"/>
                              <w:rPr>
                                <w:rFonts w:asciiTheme="minorHAnsi" w:hAnsiTheme="minorHAnsi" w:cstheme="minorHAnsi"/>
                                <w:sz w:val="20"/>
                                <w:szCs w:val="16"/>
                                <w14:ligatures w14:val="none"/>
                              </w:rPr>
                            </w:pPr>
                            <w:r w:rsidRPr="00F7143E">
                              <w:rPr>
                                <w:rFonts w:asciiTheme="minorHAnsi" w:hAnsiTheme="minorHAnsi" w:cstheme="minorHAnsi"/>
                                <w:b/>
                                <w:sz w:val="20"/>
                                <w:szCs w:val="16"/>
                                <w14:ligatures w14:val="none"/>
                              </w:rPr>
                              <w:t>ACADEMY OF EDUCATIONAL EXCELLENCE</w:t>
                            </w:r>
                            <w:r w:rsidRPr="009652DE">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Pr>
                                <w:rFonts w:asciiTheme="minorHAnsi" w:hAnsiTheme="minorHAnsi" w:cstheme="minorHAnsi"/>
                                <w:sz w:val="20"/>
                                <w:szCs w:val="16"/>
                                <w14:ligatures w14:val="none"/>
                              </w:rPr>
                              <w:t xml:space="preserve">                  </w:t>
                            </w:r>
                            <w:r w:rsidR="00F7143E">
                              <w:rPr>
                                <w:rFonts w:asciiTheme="minorHAnsi" w:hAnsiTheme="minorHAnsi" w:cstheme="minorHAnsi"/>
                                <w:sz w:val="20"/>
                                <w:szCs w:val="16"/>
                                <w14:ligatures w14:val="none"/>
                              </w:rPr>
                              <w:t xml:space="preserve">  </w:t>
                            </w:r>
                            <w:r>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 xml:space="preserve"> 728 Parkside Boulevard, Toledo, Ohio</w:t>
                            </w:r>
                            <w:r>
                              <w:rPr>
                                <w:rFonts w:asciiTheme="minorHAnsi" w:hAnsiTheme="minorHAnsi" w:cstheme="minorHAnsi"/>
                                <w:sz w:val="20"/>
                                <w:szCs w:val="16"/>
                                <w14:ligatures w14:val="none"/>
                              </w:rPr>
                              <w:t xml:space="preserve">  43607</w:t>
                            </w:r>
                          </w:p>
                          <w:p w:rsidR="009652DE" w:rsidRPr="00A20AE4" w:rsidRDefault="009652DE" w:rsidP="009652DE">
                            <w:pPr>
                              <w:pStyle w:val="Heading1"/>
                              <w:widowControl w:val="0"/>
                              <w:ind w:left="86"/>
                              <w:jc w:val="center"/>
                              <w:rPr>
                                <w:rFonts w:asciiTheme="minorHAnsi" w:hAnsiTheme="minorHAnsi" w:cstheme="minorHAnsi"/>
                                <w:b/>
                                <w:i/>
                                <w:sz w:val="20"/>
                                <w:szCs w:val="16"/>
                                <w14:ligatures w14:val="none"/>
                              </w:rPr>
                            </w:pPr>
                            <w:r w:rsidRPr="00A20AE4">
                              <w:rPr>
                                <w:rFonts w:asciiTheme="minorHAnsi" w:hAnsiTheme="minorHAnsi" w:cstheme="minorHAnsi"/>
                                <w:b/>
                                <w:i/>
                                <w:sz w:val="20"/>
                                <w:szCs w:val="16"/>
                                <w14:ligatures w14:val="none"/>
                              </w:rPr>
                              <w:t xml:space="preserve">A  monthly newsletter from the Department of </w:t>
                            </w:r>
                            <w:r w:rsidR="00B255EA">
                              <w:rPr>
                                <w:rFonts w:asciiTheme="minorHAnsi" w:hAnsiTheme="minorHAnsi" w:cstheme="minorHAnsi"/>
                                <w:b/>
                                <w:i/>
                                <w:sz w:val="20"/>
                                <w:szCs w:val="16"/>
                                <w14:ligatures w14:val="none"/>
                              </w:rPr>
                              <w:t>Special</w:t>
                            </w:r>
                            <w:r w:rsidR="004E4796">
                              <w:rPr>
                                <w:rFonts w:asciiTheme="minorHAnsi" w:hAnsiTheme="minorHAnsi" w:cstheme="minorHAnsi"/>
                                <w:b/>
                                <w:i/>
                                <w:sz w:val="20"/>
                                <w:szCs w:val="16"/>
                                <w14:ligatures w14:val="none"/>
                              </w:rPr>
                              <w:t xml:space="preserve"> </w:t>
                            </w:r>
                            <w:r w:rsidRPr="00A20AE4">
                              <w:rPr>
                                <w:rFonts w:asciiTheme="minorHAnsi" w:hAnsiTheme="minorHAnsi" w:cstheme="minorHAnsi"/>
                                <w:b/>
                                <w:i/>
                                <w:sz w:val="20"/>
                                <w:szCs w:val="16"/>
                                <w14:ligatures w14:val="none"/>
                              </w:rPr>
                              <w:t>Services</w:t>
                            </w:r>
                          </w:p>
                          <w:p w:rsidR="009652DE" w:rsidRPr="002E7F29" w:rsidRDefault="009652DE" w:rsidP="009652DE">
                            <w:pPr>
                              <w:pStyle w:val="Heading1"/>
                              <w:widowControl w:val="0"/>
                              <w:ind w:left="86"/>
                              <w:rPr>
                                <w:rFonts w:asciiTheme="minorHAnsi" w:hAnsiTheme="minorHAnsi" w:cstheme="minorHAnsi"/>
                                <w:color w:val="FFFF00"/>
                                <w:sz w:val="20"/>
                                <w:szCs w:val="16"/>
                                <w14:ligatures w14:val="none"/>
                              </w:rPr>
                            </w:pPr>
                            <w:r w:rsidRPr="002E7F29">
                              <w:rPr>
                                <w:rFonts w:asciiTheme="minorHAnsi" w:hAnsiTheme="minorHAnsi" w:cstheme="minorHAnsi"/>
                                <w:color w:val="FFFF00"/>
                                <w:sz w:val="20"/>
                                <w:szCs w:val="16"/>
                                <w14:ligatures w14:val="none"/>
                              </w:rPr>
                              <w:t>VOL. 1  Issue</w:t>
                            </w:r>
                            <w:r w:rsidR="00D92F32">
                              <w:rPr>
                                <w:rFonts w:asciiTheme="minorHAnsi" w:hAnsiTheme="minorHAnsi" w:cstheme="minorHAnsi"/>
                                <w:color w:val="FFFF00"/>
                                <w:sz w:val="20"/>
                                <w:szCs w:val="16"/>
                                <w14:ligatures w14:val="none"/>
                              </w:rPr>
                              <w:t xml:space="preserve"> </w:t>
                            </w:r>
                            <w:r w:rsidR="00677E7D">
                              <w:rPr>
                                <w:rFonts w:asciiTheme="minorHAnsi" w:hAnsiTheme="minorHAnsi" w:cstheme="minorHAnsi"/>
                                <w:color w:val="FFFF00"/>
                                <w:sz w:val="20"/>
                                <w:szCs w:val="16"/>
                                <w14:ligatures w14:val="none"/>
                              </w:rPr>
                              <w:t>8</w:t>
                            </w:r>
                            <w:bookmarkStart w:id="0" w:name="_GoBack"/>
                            <w:bookmarkEnd w:id="0"/>
                            <w:r w:rsidRPr="002E7F29">
                              <w:rPr>
                                <w:rFonts w:asciiTheme="minorHAnsi" w:hAnsiTheme="minorHAnsi" w:cstheme="minorHAnsi"/>
                                <w:color w:val="FFFF00"/>
                                <w:sz w:val="20"/>
                                <w:szCs w:val="16"/>
                                <w14:ligatures w14:val="none"/>
                              </w:rPr>
                              <w:t xml:space="preserve">                                              </w:t>
                            </w:r>
                            <w:r w:rsidR="000F373E" w:rsidRPr="002E7F29">
                              <w:rPr>
                                <w:rFonts w:asciiTheme="minorHAnsi" w:hAnsiTheme="minorHAnsi" w:cstheme="minorHAnsi"/>
                                <w:i/>
                                <w:color w:val="FFFF00"/>
                                <w:sz w:val="20"/>
                                <w:szCs w:val="16"/>
                                <w14:ligatures w14:val="none"/>
                              </w:rPr>
                              <w:t>WORKING TOGETHER FOR FAMILY SUCCESS</w:t>
                            </w:r>
                            <w:r w:rsidRPr="002E7F29">
                              <w:rPr>
                                <w:rFonts w:asciiTheme="minorHAnsi" w:hAnsiTheme="minorHAnsi" w:cstheme="minorHAnsi"/>
                                <w:color w:val="FFFF00"/>
                                <w:sz w:val="20"/>
                                <w:szCs w:val="16"/>
                                <w14:ligatures w14:val="none"/>
                              </w:rPr>
                              <w:t xml:space="preserve"> </w:t>
                            </w:r>
                            <w:r w:rsidR="00A10C76" w:rsidRPr="002E7F29">
                              <w:rPr>
                                <w:rFonts w:asciiTheme="minorHAnsi" w:hAnsiTheme="minorHAnsi" w:cstheme="minorHAnsi"/>
                                <w:color w:val="FFFF00"/>
                                <w:sz w:val="20"/>
                                <w:szCs w:val="16"/>
                                <w14:ligatures w14:val="none"/>
                              </w:rPr>
                              <w:t xml:space="preserve">                             </w:t>
                            </w:r>
                            <w:r w:rsidR="00677E7D">
                              <w:rPr>
                                <w:rFonts w:asciiTheme="minorHAnsi" w:hAnsiTheme="minorHAnsi" w:cstheme="minorHAnsi"/>
                                <w:color w:val="FFFF00"/>
                                <w:sz w:val="20"/>
                                <w:szCs w:val="16"/>
                                <w14:ligatures w14:val="none"/>
                              </w:rPr>
                              <w:t>FEBRUARY</w:t>
                            </w:r>
                            <w:r w:rsidR="00BB6A40">
                              <w:rPr>
                                <w:rFonts w:asciiTheme="minorHAnsi" w:hAnsiTheme="minorHAnsi" w:cstheme="minorHAnsi"/>
                                <w:color w:val="FFFF00"/>
                                <w:sz w:val="20"/>
                                <w:szCs w:val="16"/>
                                <w14:ligatures w14:val="none"/>
                              </w:rPr>
                              <w:t>,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DE6FA" id="_x0000_t202" coordsize="21600,21600" o:spt="202" path="m,l,21600r21600,l21600,xe">
                <v:stroke joinstyle="miter"/>
                <v:path gradientshapeok="t" o:connecttype="rect"/>
              </v:shapetype>
              <v:shape id="Text Box 3" o:spid="_x0000_s1026" type="#_x0000_t202" style="position:absolute;left:0;text-align:left;margin-left:-8.7pt;margin-top:32.45pt;width:504.8pt;height:41.9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" fillcolor="#063d71" stroked="f" strokecolor="black [0]" strokeweight="2pt">
                <v:shadow color="black [0]"/>
                <v:textbox inset="0,0,0,0">
                  <w:txbxContent>
                    <w:p w:rsidR="009652DE" w:rsidRPr="009652DE" w:rsidRDefault="009652DE" w:rsidP="009652DE">
                      <w:pPr>
                        <w:pStyle w:val="Heading1"/>
                        <w:widowControl w:val="0"/>
                        <w:ind w:left="86"/>
                        <w:rPr>
                          <w:rFonts w:asciiTheme="minorHAnsi" w:hAnsiTheme="minorHAnsi" w:cstheme="minorHAnsi"/>
                          <w:sz w:val="20"/>
                          <w:szCs w:val="16"/>
                          <w14:ligatures w14:val="none"/>
                        </w:rPr>
                      </w:pPr>
                      <w:r w:rsidRPr="00F7143E">
                        <w:rPr>
                          <w:rFonts w:asciiTheme="minorHAnsi" w:hAnsiTheme="minorHAnsi" w:cstheme="minorHAnsi"/>
                          <w:b/>
                          <w:sz w:val="20"/>
                          <w:szCs w:val="16"/>
                          <w14:ligatures w14:val="none"/>
                        </w:rPr>
                        <w:t>ACADEMY OF EDUCATIONAL EXCELLENCE</w:t>
                      </w:r>
                      <w:r w:rsidRPr="009652DE">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Pr>
                          <w:rFonts w:asciiTheme="minorHAnsi" w:hAnsiTheme="minorHAnsi" w:cstheme="minorHAnsi"/>
                          <w:sz w:val="20"/>
                          <w:szCs w:val="16"/>
                          <w14:ligatures w14:val="none"/>
                        </w:rPr>
                        <w:t xml:space="preserve">                  </w:t>
                      </w:r>
                      <w:r w:rsidR="00F7143E">
                        <w:rPr>
                          <w:rFonts w:asciiTheme="minorHAnsi" w:hAnsiTheme="minorHAnsi" w:cstheme="minorHAnsi"/>
                          <w:sz w:val="20"/>
                          <w:szCs w:val="16"/>
                          <w14:ligatures w14:val="none"/>
                        </w:rPr>
                        <w:t xml:space="preserve">  </w:t>
                      </w:r>
                      <w:r>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 xml:space="preserve"> 728 Parkside Boulevard, Toledo, Ohio</w:t>
                      </w:r>
                      <w:r>
                        <w:rPr>
                          <w:rFonts w:asciiTheme="minorHAnsi" w:hAnsiTheme="minorHAnsi" w:cstheme="minorHAnsi"/>
                          <w:sz w:val="20"/>
                          <w:szCs w:val="16"/>
                          <w14:ligatures w14:val="none"/>
                        </w:rPr>
                        <w:t xml:space="preserve">  43607</w:t>
                      </w:r>
                    </w:p>
                    <w:p w:rsidR="009652DE" w:rsidRPr="00A20AE4" w:rsidRDefault="009652DE" w:rsidP="009652DE">
                      <w:pPr>
                        <w:pStyle w:val="Heading1"/>
                        <w:widowControl w:val="0"/>
                        <w:ind w:left="86"/>
                        <w:jc w:val="center"/>
                        <w:rPr>
                          <w:rFonts w:asciiTheme="minorHAnsi" w:hAnsiTheme="minorHAnsi" w:cstheme="minorHAnsi"/>
                          <w:b/>
                          <w:i/>
                          <w:sz w:val="20"/>
                          <w:szCs w:val="16"/>
                          <w14:ligatures w14:val="none"/>
                        </w:rPr>
                      </w:pPr>
                      <w:r w:rsidRPr="00A20AE4">
                        <w:rPr>
                          <w:rFonts w:asciiTheme="minorHAnsi" w:hAnsiTheme="minorHAnsi" w:cstheme="minorHAnsi"/>
                          <w:b/>
                          <w:i/>
                          <w:sz w:val="20"/>
                          <w:szCs w:val="16"/>
                          <w14:ligatures w14:val="none"/>
                        </w:rPr>
                        <w:t xml:space="preserve">A  monthly newsletter from the Department of </w:t>
                      </w:r>
                      <w:r w:rsidR="00B255EA">
                        <w:rPr>
                          <w:rFonts w:asciiTheme="minorHAnsi" w:hAnsiTheme="minorHAnsi" w:cstheme="minorHAnsi"/>
                          <w:b/>
                          <w:i/>
                          <w:sz w:val="20"/>
                          <w:szCs w:val="16"/>
                          <w14:ligatures w14:val="none"/>
                        </w:rPr>
                        <w:t>Special</w:t>
                      </w:r>
                      <w:r w:rsidR="004E4796">
                        <w:rPr>
                          <w:rFonts w:asciiTheme="minorHAnsi" w:hAnsiTheme="minorHAnsi" w:cstheme="minorHAnsi"/>
                          <w:b/>
                          <w:i/>
                          <w:sz w:val="20"/>
                          <w:szCs w:val="16"/>
                          <w14:ligatures w14:val="none"/>
                        </w:rPr>
                        <w:t xml:space="preserve"> </w:t>
                      </w:r>
                      <w:r w:rsidRPr="00A20AE4">
                        <w:rPr>
                          <w:rFonts w:asciiTheme="minorHAnsi" w:hAnsiTheme="minorHAnsi" w:cstheme="minorHAnsi"/>
                          <w:b/>
                          <w:i/>
                          <w:sz w:val="20"/>
                          <w:szCs w:val="16"/>
                          <w14:ligatures w14:val="none"/>
                        </w:rPr>
                        <w:t>Services</w:t>
                      </w:r>
                    </w:p>
                    <w:p w:rsidR="009652DE" w:rsidRPr="002E7F29" w:rsidRDefault="009652DE" w:rsidP="009652DE">
                      <w:pPr>
                        <w:pStyle w:val="Heading1"/>
                        <w:widowControl w:val="0"/>
                        <w:ind w:left="86"/>
                        <w:rPr>
                          <w:rFonts w:asciiTheme="minorHAnsi" w:hAnsiTheme="minorHAnsi" w:cstheme="minorHAnsi"/>
                          <w:color w:val="FFFF00"/>
                          <w:sz w:val="20"/>
                          <w:szCs w:val="16"/>
                          <w14:ligatures w14:val="none"/>
                        </w:rPr>
                      </w:pPr>
                      <w:r w:rsidRPr="002E7F29">
                        <w:rPr>
                          <w:rFonts w:asciiTheme="minorHAnsi" w:hAnsiTheme="minorHAnsi" w:cstheme="minorHAnsi"/>
                          <w:color w:val="FFFF00"/>
                          <w:sz w:val="20"/>
                          <w:szCs w:val="16"/>
                          <w14:ligatures w14:val="none"/>
                        </w:rPr>
                        <w:t>VOL. 1  Issue</w:t>
                      </w:r>
                      <w:r w:rsidR="00D92F32">
                        <w:rPr>
                          <w:rFonts w:asciiTheme="minorHAnsi" w:hAnsiTheme="minorHAnsi" w:cstheme="minorHAnsi"/>
                          <w:color w:val="FFFF00"/>
                          <w:sz w:val="20"/>
                          <w:szCs w:val="16"/>
                          <w14:ligatures w14:val="none"/>
                        </w:rPr>
                        <w:t xml:space="preserve"> </w:t>
                      </w:r>
                      <w:r w:rsidR="00677E7D">
                        <w:rPr>
                          <w:rFonts w:asciiTheme="minorHAnsi" w:hAnsiTheme="minorHAnsi" w:cstheme="minorHAnsi"/>
                          <w:color w:val="FFFF00"/>
                          <w:sz w:val="20"/>
                          <w:szCs w:val="16"/>
                          <w14:ligatures w14:val="none"/>
                        </w:rPr>
                        <w:t>8</w:t>
                      </w:r>
                      <w:bookmarkStart w:id="1" w:name="_GoBack"/>
                      <w:bookmarkEnd w:id="1"/>
                      <w:r w:rsidRPr="002E7F29">
                        <w:rPr>
                          <w:rFonts w:asciiTheme="minorHAnsi" w:hAnsiTheme="minorHAnsi" w:cstheme="minorHAnsi"/>
                          <w:color w:val="FFFF00"/>
                          <w:sz w:val="20"/>
                          <w:szCs w:val="16"/>
                          <w14:ligatures w14:val="none"/>
                        </w:rPr>
                        <w:t xml:space="preserve">                                              </w:t>
                      </w:r>
                      <w:r w:rsidR="000F373E" w:rsidRPr="002E7F29">
                        <w:rPr>
                          <w:rFonts w:asciiTheme="minorHAnsi" w:hAnsiTheme="minorHAnsi" w:cstheme="minorHAnsi"/>
                          <w:i/>
                          <w:color w:val="FFFF00"/>
                          <w:sz w:val="20"/>
                          <w:szCs w:val="16"/>
                          <w14:ligatures w14:val="none"/>
                        </w:rPr>
                        <w:t>WORKING TOGETHER FOR FAMILY SUCCESS</w:t>
                      </w:r>
                      <w:r w:rsidRPr="002E7F29">
                        <w:rPr>
                          <w:rFonts w:asciiTheme="minorHAnsi" w:hAnsiTheme="minorHAnsi" w:cstheme="minorHAnsi"/>
                          <w:color w:val="FFFF00"/>
                          <w:sz w:val="20"/>
                          <w:szCs w:val="16"/>
                          <w14:ligatures w14:val="none"/>
                        </w:rPr>
                        <w:t xml:space="preserve"> </w:t>
                      </w:r>
                      <w:r w:rsidR="00A10C76" w:rsidRPr="002E7F29">
                        <w:rPr>
                          <w:rFonts w:asciiTheme="minorHAnsi" w:hAnsiTheme="minorHAnsi" w:cstheme="minorHAnsi"/>
                          <w:color w:val="FFFF00"/>
                          <w:sz w:val="20"/>
                          <w:szCs w:val="16"/>
                          <w14:ligatures w14:val="none"/>
                        </w:rPr>
                        <w:t xml:space="preserve">                             </w:t>
                      </w:r>
                      <w:r w:rsidR="00677E7D">
                        <w:rPr>
                          <w:rFonts w:asciiTheme="minorHAnsi" w:hAnsiTheme="minorHAnsi" w:cstheme="minorHAnsi"/>
                          <w:color w:val="FFFF00"/>
                          <w:sz w:val="20"/>
                          <w:szCs w:val="16"/>
                          <w14:ligatures w14:val="none"/>
                        </w:rPr>
                        <w:t>FEBRUARY</w:t>
                      </w:r>
                      <w:r w:rsidR="00BB6A40">
                        <w:rPr>
                          <w:rFonts w:asciiTheme="minorHAnsi" w:hAnsiTheme="minorHAnsi" w:cstheme="minorHAnsi"/>
                          <w:color w:val="FFFF00"/>
                          <w:sz w:val="20"/>
                          <w:szCs w:val="16"/>
                          <w14:ligatures w14:val="none"/>
                        </w:rPr>
                        <w:t>, 2021</w:t>
                      </w:r>
                    </w:p>
                  </w:txbxContent>
                </v:textbox>
              </v:shape>
            </w:pict>
          </mc:Fallback>
        </mc:AlternateContent>
      </w:r>
      <w:r w:rsidRPr="009652DE">
        <w:rPr>
          <w:b/>
          <w:color w:val="1F4E79" w:themeColor="accent1" w:themeShade="80"/>
          <w:sz w:val="56"/>
          <w:szCs w:val="56"/>
        </w:rPr>
        <w:t>FAMILY MATTERS</w:t>
      </w:r>
      <w:r w:rsidR="00634EE4">
        <w:rPr>
          <w:b/>
          <w:color w:val="1F4E79" w:themeColor="accent1" w:themeShade="80"/>
          <w:sz w:val="32"/>
          <w:szCs w:val="56"/>
        </w:rPr>
        <w:t xml:space="preserve"> </w:t>
      </w:r>
      <w:r w:rsidR="00634EE4" w:rsidRPr="004B45EB">
        <w:rPr>
          <w:b/>
          <w:i/>
          <w:color w:val="1F4E79" w:themeColor="accent1" w:themeShade="80"/>
          <w:szCs w:val="56"/>
        </w:rPr>
        <w:t>EVERY CHILD.  EVERY PARENT.</w:t>
      </w:r>
    </w:p>
    <w:p w:rsidR="009652DE" w:rsidRDefault="00C42025" w:rsidP="00BF62C1">
      <w:pPr>
        <w:shd w:val="clear" w:color="auto" w:fill="AEAAAA" w:themeFill="background2" w:themeFillShade="BF"/>
        <w:ind w:left="-180"/>
        <w:rPr>
          <w:b/>
          <w:color w:val="1F4E79" w:themeColor="accent1" w:themeShade="80"/>
          <w:sz w:val="56"/>
          <w:szCs w:val="56"/>
        </w:rPr>
      </w:pPr>
      <w:r>
        <w:rPr>
          <w:rFonts w:ascii="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14:anchorId="0F9156B5" wp14:editId="55B8259C">
                <wp:simplePos x="0" y="0"/>
                <wp:positionH relativeFrom="margin">
                  <wp:posOffset>-123825</wp:posOffset>
                </wp:positionH>
                <wp:positionV relativeFrom="paragraph">
                  <wp:posOffset>370840</wp:posOffset>
                </wp:positionV>
                <wp:extent cx="6419592" cy="368489"/>
                <wp:effectExtent l="0" t="0" r="1968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592" cy="368489"/>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C9701B" w:rsidRPr="00A44084" w:rsidRDefault="00C9701B" w:rsidP="00D9419F">
                            <w:pPr>
                              <w:widowControl w:val="0"/>
                              <w:shd w:val="clear" w:color="auto" w:fill="D5DCE4" w:themeFill="text2" w:themeFillTint="33"/>
                              <w:jc w:val="center"/>
                              <w:rPr>
                                <w:rFonts w:ascii="Arial Narrow" w:hAnsi="Arial Narrow"/>
                                <w:color w:val="1F4E79" w:themeColor="accent1" w:themeShade="80"/>
                                <w:sz w:val="18"/>
                              </w:rPr>
                            </w:pP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is an outreach effort from the Academy of Educati</w:t>
                            </w:r>
                            <w:r w:rsidR="00B255EA">
                              <w:rPr>
                                <w:rFonts w:ascii="Arial Narrow" w:hAnsi="Arial Narrow"/>
                                <w:color w:val="1F4E79" w:themeColor="accent1" w:themeShade="80"/>
                                <w:sz w:val="18"/>
                              </w:rPr>
                              <w:t xml:space="preserve">onal Excellence– Department of </w:t>
                            </w:r>
                            <w:r w:rsidRPr="00A44084">
                              <w:rPr>
                                <w:rFonts w:ascii="Arial Narrow" w:hAnsi="Arial Narrow"/>
                                <w:color w:val="1F4E79" w:themeColor="accent1" w:themeShade="80"/>
                                <w:sz w:val="18"/>
                              </w:rPr>
                              <w:t>Special Services and its S</w:t>
                            </w:r>
                            <w:r w:rsidR="00B255EA">
                              <w:rPr>
                                <w:rFonts w:ascii="Arial Narrow" w:hAnsi="Arial Narrow"/>
                                <w:color w:val="1F4E79" w:themeColor="accent1" w:themeShade="80"/>
                                <w:sz w:val="18"/>
                              </w:rPr>
                              <w:t>PED</w:t>
                            </w:r>
                            <w:r w:rsidRPr="00A44084">
                              <w:rPr>
                                <w:rFonts w:ascii="Arial Narrow" w:hAnsi="Arial Narrow"/>
                                <w:color w:val="1F4E79" w:themeColor="accent1" w:themeShade="80"/>
                                <w:sz w:val="18"/>
                              </w:rPr>
                              <w:t xml:space="preserve"> Program. </w:t>
                            </w:r>
                            <w:r w:rsidR="00B255EA">
                              <w:rPr>
                                <w:rFonts w:ascii="Arial Narrow" w:hAnsi="Arial Narrow"/>
                                <w:color w:val="1F4E79" w:themeColor="accent1" w:themeShade="80"/>
                                <w:sz w:val="18"/>
                              </w:rPr>
                              <w:t xml:space="preserve">             </w:t>
                            </w: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will provide parents with information about special education and other resources available to assist them to help their children.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156B5" id="Text Box 5" o:spid="_x0000_s1027" type="#_x0000_t202" style="position:absolute;left:0;text-align:left;margin-left:-9.75pt;margin-top:29.2pt;width:505.5pt;height:29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" fillcolor="white [3201]" strokecolor="#5b9bd5 [3204]" strokeweight="1pt">
                <v:textbox inset="2.88pt,2.88pt,2.88pt,2.88pt">
                  <w:txbxContent>
                    <w:p w:rsidR="00C9701B" w:rsidRPr="00A44084" w:rsidRDefault="00C9701B" w:rsidP="00D9419F">
                      <w:pPr>
                        <w:widowControl w:val="0"/>
                        <w:shd w:val="clear" w:color="auto" w:fill="D5DCE4" w:themeFill="text2" w:themeFillTint="33"/>
                        <w:jc w:val="center"/>
                        <w:rPr>
                          <w:rFonts w:ascii="Arial Narrow" w:hAnsi="Arial Narrow"/>
                          <w:color w:val="1F4E79" w:themeColor="accent1" w:themeShade="80"/>
                          <w:sz w:val="18"/>
                        </w:rPr>
                      </w:pP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is an outreach effort from the Academy of Educati</w:t>
                      </w:r>
                      <w:r w:rsidR="00B255EA">
                        <w:rPr>
                          <w:rFonts w:ascii="Arial Narrow" w:hAnsi="Arial Narrow"/>
                          <w:color w:val="1F4E79" w:themeColor="accent1" w:themeShade="80"/>
                          <w:sz w:val="18"/>
                        </w:rPr>
                        <w:t xml:space="preserve">onal Excellence– Department of </w:t>
                      </w:r>
                      <w:r w:rsidRPr="00A44084">
                        <w:rPr>
                          <w:rFonts w:ascii="Arial Narrow" w:hAnsi="Arial Narrow"/>
                          <w:color w:val="1F4E79" w:themeColor="accent1" w:themeShade="80"/>
                          <w:sz w:val="18"/>
                        </w:rPr>
                        <w:t>Special Services and its S</w:t>
                      </w:r>
                      <w:r w:rsidR="00B255EA">
                        <w:rPr>
                          <w:rFonts w:ascii="Arial Narrow" w:hAnsi="Arial Narrow"/>
                          <w:color w:val="1F4E79" w:themeColor="accent1" w:themeShade="80"/>
                          <w:sz w:val="18"/>
                        </w:rPr>
                        <w:t>PED</w:t>
                      </w:r>
                      <w:r w:rsidRPr="00A44084">
                        <w:rPr>
                          <w:rFonts w:ascii="Arial Narrow" w:hAnsi="Arial Narrow"/>
                          <w:color w:val="1F4E79" w:themeColor="accent1" w:themeShade="80"/>
                          <w:sz w:val="18"/>
                        </w:rPr>
                        <w:t xml:space="preserve"> Program. </w:t>
                      </w:r>
                      <w:r w:rsidR="00B255EA">
                        <w:rPr>
                          <w:rFonts w:ascii="Arial Narrow" w:hAnsi="Arial Narrow"/>
                          <w:color w:val="1F4E79" w:themeColor="accent1" w:themeShade="80"/>
                          <w:sz w:val="18"/>
                        </w:rPr>
                        <w:t xml:space="preserve">             </w:t>
                      </w: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will provide parents with information about special education and other resources available to assist them to help their children.</w:t>
                      </w:r>
                    </w:p>
                  </w:txbxContent>
                </v:textbox>
                <w10:wrap anchorx="margin"/>
              </v:shape>
            </w:pict>
          </mc:Fallback>
        </mc:AlternateContent>
      </w:r>
    </w:p>
    <w:p w:rsidR="00D73F71" w:rsidRDefault="00D73F71" w:rsidP="007014AB">
      <w:pPr>
        <w:widowControl w:val="0"/>
        <w:spacing w:after="0"/>
        <w:jc w:val="center"/>
        <w:rPr>
          <w:rFonts w:ascii="Arial Narrow" w:hAnsi="Arial Narrow"/>
          <w:sz w:val="18"/>
          <w:szCs w:val="18"/>
        </w:rPr>
      </w:pPr>
    </w:p>
    <w:p w:rsidR="00D73F71" w:rsidRDefault="002548A2" w:rsidP="00D73F71">
      <w:pPr>
        <w:pBdr>
          <w:bottom w:val="single" w:sz="4" w:space="1" w:color="auto"/>
        </w:pBdr>
        <w:spacing w:after="0" w:line="240" w:lineRule="auto"/>
        <w:ind w:left="-270" w:right="-90"/>
      </w:pPr>
      <w:r>
        <w:rPr>
          <w:b/>
          <w:noProof/>
          <w:color w:val="5B9BD5" w:themeColor="accent1"/>
          <w:sz w:val="56"/>
          <w:szCs w:val="56"/>
        </w:rPr>
        <mc:AlternateContent>
          <mc:Choice Requires="wps">
            <w:drawing>
              <wp:anchor distT="0" distB="0" distL="114300" distR="114300" simplePos="0" relativeHeight="251725824" behindDoc="0" locked="0" layoutInCell="1" allowOverlap="1" wp14:anchorId="400C84E4" wp14:editId="3B530541">
                <wp:simplePos x="0" y="0"/>
                <wp:positionH relativeFrom="column">
                  <wp:posOffset>-111760</wp:posOffset>
                </wp:positionH>
                <wp:positionV relativeFrom="paragraph">
                  <wp:posOffset>579120</wp:posOffset>
                </wp:positionV>
                <wp:extent cx="6440170" cy="47625"/>
                <wp:effectExtent l="0" t="0" r="0" b="9525"/>
                <wp:wrapSquare wrapText="bothSides"/>
                <wp:docPr id="25" name="Rectangle 25"/>
                <wp:cNvGraphicFramePr/>
                <a:graphic xmlns:a="http://schemas.openxmlformats.org/drawingml/2006/main">
                  <a:graphicData uri="http://schemas.microsoft.com/office/word/2010/wordprocessingShape">
                    <wps:wsp>
                      <wps:cNvSpPr/>
                      <wps:spPr>
                        <a:xfrm>
                          <a:off x="0" y="0"/>
                          <a:ext cx="6440170" cy="47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3F71" w:rsidRDefault="00D73F71" w:rsidP="00D73F71">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C84E4" id="Rectangle 25" o:spid="_x0000_s1028" style="position:absolute;left:0;text-align:left;margin-left:-8.8pt;margin-top:45.6pt;width:507.1pt;height:3.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" fillcolor="#5b9bd5 [3204]" stroked="f" strokeweight="1pt">
                <v:textbox>
                  <w:txbxContent>
                    <w:p w:rsidR="00D73F71" w:rsidRDefault="00D73F71" w:rsidP="00D73F71">
                      <w:pPr>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r w:rsidR="00A51EB5">
        <w:rPr>
          <w:rFonts w:ascii="Times New Roman" w:hAnsi="Times New Roman" w:cs="Times New Roman"/>
          <w:noProof/>
          <w:sz w:val="24"/>
          <w:szCs w:val="24"/>
        </w:rPr>
        <w:drawing>
          <wp:anchor distT="0" distB="0" distL="114300" distR="114300" simplePos="0" relativeHeight="251720704" behindDoc="0" locked="0" layoutInCell="1" allowOverlap="1" wp14:anchorId="5BF32F73" wp14:editId="1B704804">
            <wp:simplePos x="0" y="0"/>
            <wp:positionH relativeFrom="column">
              <wp:posOffset>2082187</wp:posOffset>
            </wp:positionH>
            <wp:positionV relativeFrom="paragraph">
              <wp:posOffset>48168</wp:posOffset>
            </wp:positionV>
            <wp:extent cx="771181" cy="363855"/>
            <wp:effectExtent l="0" t="0" r="0" b="0"/>
            <wp:wrapNone/>
            <wp:docPr id="28" name="Picture 28" descr="Interven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rvention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763" cy="364130"/>
                    </a:xfrm>
                    <a:prstGeom prst="rect">
                      <a:avLst/>
                    </a:prstGeom>
                    <a:noFill/>
                    <a:ln>
                      <a:noFill/>
                    </a:ln>
                  </pic:spPr>
                </pic:pic>
              </a:graphicData>
            </a:graphic>
            <wp14:sizeRelH relativeFrom="page">
              <wp14:pctWidth>0</wp14:pctWidth>
            </wp14:sizeRelH>
            <wp14:sizeRelV relativeFrom="page">
              <wp14:pctHeight>0</wp14:pctHeight>
            </wp14:sizeRelV>
          </wp:anchor>
        </w:drawing>
      </w:r>
      <w:r w:rsidR="00A51EB5">
        <w:rPr>
          <w:rFonts w:ascii="Times New Roman" w:hAnsi="Times New Roman" w:cs="Times New Roman"/>
          <w:noProof/>
          <w:sz w:val="24"/>
          <w:szCs w:val="24"/>
        </w:rPr>
        <w:drawing>
          <wp:anchor distT="0" distB="0" distL="114300" distR="114300" simplePos="0" relativeHeight="251722752" behindDoc="0" locked="0" layoutInCell="1" allowOverlap="1" wp14:anchorId="3D8770E2" wp14:editId="1002671F">
            <wp:simplePos x="0" y="0"/>
            <wp:positionH relativeFrom="column">
              <wp:posOffset>2853369</wp:posOffset>
            </wp:positionH>
            <wp:positionV relativeFrom="paragraph">
              <wp:posOffset>26134</wp:posOffset>
            </wp:positionV>
            <wp:extent cx="814613" cy="386080"/>
            <wp:effectExtent l="0" t="0" r="5080" b="0"/>
            <wp:wrapNone/>
            <wp:docPr id="29" name="Picture 29" descr="Social Emotional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cial Emotional Health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180" cy="386823"/>
                    </a:xfrm>
                    <a:prstGeom prst="rect">
                      <a:avLst/>
                    </a:prstGeom>
                    <a:noFill/>
                    <a:ln>
                      <a:noFill/>
                    </a:ln>
                  </pic:spPr>
                </pic:pic>
              </a:graphicData>
            </a:graphic>
            <wp14:sizeRelH relativeFrom="page">
              <wp14:pctWidth>0</wp14:pctWidth>
            </wp14:sizeRelH>
            <wp14:sizeRelV relativeFrom="page">
              <wp14:pctHeight>0</wp14:pctHeight>
            </wp14:sizeRelV>
          </wp:anchor>
        </w:drawing>
      </w:r>
      <w:r w:rsidR="00A51EB5">
        <w:rPr>
          <w:rFonts w:ascii="Times New Roman" w:hAnsi="Times New Roman" w:cs="Times New Roman"/>
          <w:noProof/>
          <w:sz w:val="24"/>
          <w:szCs w:val="24"/>
        </w:rPr>
        <w:drawing>
          <wp:anchor distT="0" distB="0" distL="114300" distR="114300" simplePos="0" relativeHeight="251724800" behindDoc="0" locked="0" layoutInCell="1" allowOverlap="1" wp14:anchorId="1A9C222C" wp14:editId="72D7B0FF">
            <wp:simplePos x="0" y="0"/>
            <wp:positionH relativeFrom="margin">
              <wp:posOffset>3668616</wp:posOffset>
            </wp:positionH>
            <wp:positionV relativeFrom="paragraph">
              <wp:posOffset>48168</wp:posOffset>
            </wp:positionV>
            <wp:extent cx="859071" cy="345368"/>
            <wp:effectExtent l="0" t="0" r="0" b="0"/>
            <wp:wrapNone/>
            <wp:docPr id="30" name="Picture 30" descr="Occupational 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ccupational Therapy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1011" cy="354188"/>
                    </a:xfrm>
                    <a:prstGeom prst="rect">
                      <a:avLst/>
                    </a:prstGeom>
                    <a:noFill/>
                    <a:ln>
                      <a:noFill/>
                    </a:ln>
                  </pic:spPr>
                </pic:pic>
              </a:graphicData>
            </a:graphic>
            <wp14:sizeRelH relativeFrom="page">
              <wp14:pctWidth>0</wp14:pctWidth>
            </wp14:sizeRelH>
            <wp14:sizeRelV relativeFrom="page">
              <wp14:pctHeight>0</wp14:pctHeight>
            </wp14:sizeRelV>
          </wp:anchor>
        </w:drawing>
      </w:r>
      <w:r w:rsidR="00A51EB5">
        <w:rPr>
          <w:rFonts w:ascii="Times New Roman" w:hAnsi="Times New Roman" w:cs="Times New Roman"/>
          <w:noProof/>
          <w:sz w:val="24"/>
          <w:szCs w:val="24"/>
        </w:rPr>
        <w:drawing>
          <wp:anchor distT="0" distB="0" distL="114300" distR="114300" simplePos="0" relativeHeight="251716608" behindDoc="0" locked="0" layoutInCell="1" allowOverlap="1" wp14:anchorId="57AE1D9F" wp14:editId="4DB347AF">
            <wp:simplePos x="0" y="0"/>
            <wp:positionH relativeFrom="column">
              <wp:posOffset>4527933</wp:posOffset>
            </wp:positionH>
            <wp:positionV relativeFrom="paragraph">
              <wp:posOffset>48168</wp:posOffset>
            </wp:positionV>
            <wp:extent cx="912984" cy="344805"/>
            <wp:effectExtent l="0" t="0" r="1905" b="0"/>
            <wp:wrapNone/>
            <wp:docPr id="16" name="Picture 16" descr="Speech and Language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eech and Language Service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9527" cy="351053"/>
                    </a:xfrm>
                    <a:prstGeom prst="rect">
                      <a:avLst/>
                    </a:prstGeom>
                    <a:noFill/>
                    <a:ln>
                      <a:noFill/>
                    </a:ln>
                  </pic:spPr>
                </pic:pic>
              </a:graphicData>
            </a:graphic>
            <wp14:sizeRelH relativeFrom="page">
              <wp14:pctWidth>0</wp14:pctWidth>
            </wp14:sizeRelH>
            <wp14:sizeRelV relativeFrom="page">
              <wp14:pctHeight>0</wp14:pctHeight>
            </wp14:sizeRelV>
          </wp:anchor>
        </w:drawing>
      </w:r>
      <w:r w:rsidR="00A51EB5">
        <w:rPr>
          <w:rFonts w:ascii="Times New Roman" w:hAnsi="Times New Roman" w:cs="Times New Roman"/>
          <w:noProof/>
          <w:sz w:val="24"/>
          <w:szCs w:val="24"/>
        </w:rPr>
        <w:drawing>
          <wp:anchor distT="0" distB="0" distL="114300" distR="114300" simplePos="0" relativeHeight="251721728" behindDoc="0" locked="0" layoutInCell="1" allowOverlap="1" wp14:anchorId="71D1E621" wp14:editId="1C766CDD">
            <wp:simplePos x="0" y="0"/>
            <wp:positionH relativeFrom="margin">
              <wp:posOffset>5442333</wp:posOffset>
            </wp:positionH>
            <wp:positionV relativeFrom="paragraph">
              <wp:posOffset>48168</wp:posOffset>
            </wp:positionV>
            <wp:extent cx="851535" cy="345440"/>
            <wp:effectExtent l="0" t="0" r="5715" b="0"/>
            <wp:wrapNone/>
            <wp:docPr id="26" name="Picture 26" descr="Special Education Resour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pecial Education Resources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1535" cy="345440"/>
                    </a:xfrm>
                    <a:prstGeom prst="rect">
                      <a:avLst/>
                    </a:prstGeom>
                    <a:noFill/>
                    <a:ln>
                      <a:noFill/>
                    </a:ln>
                  </pic:spPr>
                </pic:pic>
              </a:graphicData>
            </a:graphic>
            <wp14:sizeRelH relativeFrom="page">
              <wp14:pctWidth>0</wp14:pctWidth>
            </wp14:sizeRelH>
            <wp14:sizeRelV relativeFrom="page">
              <wp14:pctHeight>0</wp14:pctHeight>
            </wp14:sizeRelV>
          </wp:anchor>
        </w:drawing>
      </w:r>
      <w:r w:rsidR="00D73F71">
        <w:t xml:space="preserve"> </w:t>
      </w:r>
      <w:r w:rsidR="00D73F71">
        <w:rPr>
          <w:noProof/>
        </w:rPr>
        <w:drawing>
          <wp:inline distT="0" distB="0" distL="0" distR="0" wp14:anchorId="795DE3AC" wp14:editId="21F424F6">
            <wp:extent cx="716096" cy="401955"/>
            <wp:effectExtent l="0" t="0" r="8255" b="0"/>
            <wp:docPr id="32" name="Picture 32" descr="Transgender Athletes Are Putting Women's High School Sports At A Crossroads  – Apolitical Come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gender Athletes Are Putting Women's High School Sports At A Crossroads  – Apolitical Comed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9207" cy="426154"/>
                    </a:xfrm>
                    <a:prstGeom prst="rect">
                      <a:avLst/>
                    </a:prstGeom>
                    <a:noFill/>
                    <a:ln>
                      <a:noFill/>
                    </a:ln>
                  </pic:spPr>
                </pic:pic>
              </a:graphicData>
            </a:graphic>
          </wp:inline>
        </w:drawing>
      </w:r>
      <w:r w:rsidR="00D73F71">
        <w:t xml:space="preserve"> </w:t>
      </w:r>
      <w:r w:rsidR="00D73F71">
        <w:rPr>
          <w:noProof/>
        </w:rPr>
        <w:drawing>
          <wp:inline distT="0" distB="0" distL="0" distR="0" wp14:anchorId="2E3AC55D" wp14:editId="1FB24C04">
            <wp:extent cx="762000" cy="374015"/>
            <wp:effectExtent l="0" t="0" r="0" b="6985"/>
            <wp:docPr id="33" name="Picture 33" descr="Student Services / School Psychologic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udent Services / School Psychological Servic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8419" cy="440974"/>
                    </a:xfrm>
                    <a:prstGeom prst="rect">
                      <a:avLst/>
                    </a:prstGeom>
                    <a:noFill/>
                    <a:ln>
                      <a:noFill/>
                    </a:ln>
                  </pic:spPr>
                </pic:pic>
              </a:graphicData>
            </a:graphic>
          </wp:inline>
        </w:drawing>
      </w:r>
      <w:r w:rsidR="00A51EB5">
        <w:rPr>
          <w:noProof/>
        </w:rPr>
        <w:drawing>
          <wp:inline distT="0" distB="0" distL="0" distR="0">
            <wp:extent cx="784002" cy="418641"/>
            <wp:effectExtent l="0" t="0" r="0" b="635"/>
            <wp:docPr id="6" name="Picture 6" descr="The Whole Child: A Well-Rounded Approach to Education - Learning Liftoff |  Holistic education, Education help, Elementary physica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Whole Child: A Well-Rounded Approach to Education - Learning Liftoff |  Holistic education, Education help, Elementary physical educa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3858" cy="434583"/>
                    </a:xfrm>
                    <a:prstGeom prst="rect">
                      <a:avLst/>
                    </a:prstGeom>
                    <a:noFill/>
                    <a:ln>
                      <a:noFill/>
                    </a:ln>
                  </pic:spPr>
                </pic:pic>
              </a:graphicData>
            </a:graphic>
          </wp:inline>
        </w:drawing>
      </w:r>
    </w:p>
    <w:tbl>
      <w:tblPr>
        <w:tblStyle w:val="TableGrid"/>
        <w:tblW w:w="10099" w:type="dxa"/>
        <w:tblInd w:w="-180" w:type="dxa"/>
        <w:tblLook w:val="04A0" w:firstRow="1" w:lastRow="0" w:firstColumn="1" w:lastColumn="0" w:noHBand="0" w:noVBand="1"/>
      </w:tblPr>
      <w:tblGrid>
        <w:gridCol w:w="2785"/>
        <w:gridCol w:w="7314"/>
      </w:tblGrid>
      <w:tr w:rsidR="00C9701B" w:rsidTr="007B7A49">
        <w:trPr>
          <w:trHeight w:val="2015"/>
        </w:trPr>
        <w:tc>
          <w:tcPr>
            <w:tcW w:w="2785" w:type="dxa"/>
            <w:shd w:val="clear" w:color="auto" w:fill="C5E0B3" w:themeFill="accent6" w:themeFillTint="66"/>
          </w:tcPr>
          <w:p w:rsidR="00C9701B" w:rsidRPr="00C9701B" w:rsidRDefault="00464995" w:rsidP="00117DE7">
            <w:pPr>
              <w:ind w:left="-117"/>
              <w:jc w:val="center"/>
              <w:rPr>
                <w:b/>
                <w:color w:val="1F4E79" w:themeColor="accent1" w:themeShade="80"/>
                <w:sz w:val="20"/>
                <w:szCs w:val="18"/>
              </w:rPr>
            </w:pPr>
            <w:r>
              <w:rPr>
                <w:b/>
                <w:noProof/>
                <w:color w:val="5B9BD5" w:themeColor="accent1"/>
                <w:sz w:val="24"/>
                <w:szCs w:val="18"/>
              </w:rPr>
              <w:drawing>
                <wp:inline distT="0" distB="0" distL="0" distR="0" wp14:anchorId="5876C247" wp14:editId="5F07F6BB">
                  <wp:extent cx="890270" cy="1310844"/>
                  <wp:effectExtent l="0" t="0" r="508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k.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29745" cy="1368968"/>
                          </a:xfrm>
                          <a:prstGeom prst="rect">
                            <a:avLst/>
                          </a:prstGeom>
                        </pic:spPr>
                      </pic:pic>
                    </a:graphicData>
                  </a:graphic>
                </wp:inline>
              </w:drawing>
            </w:r>
          </w:p>
        </w:tc>
        <w:tc>
          <w:tcPr>
            <w:tcW w:w="7314" w:type="dxa"/>
          </w:tcPr>
          <w:p w:rsidR="00C9701B" w:rsidRPr="00C9701B" w:rsidRDefault="00117DE7" w:rsidP="009652DE">
            <w:pPr>
              <w:rPr>
                <w:b/>
                <w:color w:val="1F4E79" w:themeColor="accent1" w:themeShade="80"/>
                <w:sz w:val="18"/>
                <w:szCs w:val="18"/>
              </w:rPr>
            </w:pPr>
            <w:r w:rsidRPr="00464995">
              <w:rPr>
                <w:b/>
                <w:noProof/>
                <w:color w:val="1F4E79" w:themeColor="accent1" w:themeShade="80"/>
                <w:sz w:val="24"/>
                <w:szCs w:val="18"/>
              </w:rPr>
              <mc:AlternateContent>
                <mc:Choice Requires="wps">
                  <w:drawing>
                    <wp:anchor distT="45720" distB="45720" distL="114300" distR="114300" simplePos="0" relativeHeight="251662336" behindDoc="0" locked="0" layoutInCell="1" allowOverlap="1" wp14:anchorId="6701B515" wp14:editId="478CCA82">
                      <wp:simplePos x="0" y="0"/>
                      <wp:positionH relativeFrom="column">
                        <wp:posOffset>55245</wp:posOffset>
                      </wp:positionH>
                      <wp:positionV relativeFrom="paragraph">
                        <wp:posOffset>149225</wp:posOffset>
                      </wp:positionV>
                      <wp:extent cx="4238625" cy="968375"/>
                      <wp:effectExtent l="0" t="0" r="2857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968375"/>
                              </a:xfrm>
                              <a:prstGeom prst="rect">
                                <a:avLst/>
                              </a:prstGeom>
                              <a:solidFill>
                                <a:srgbClr val="FFFFFF"/>
                              </a:solidFill>
                              <a:ln w="9525">
                                <a:solidFill>
                                  <a:srgbClr val="000000"/>
                                </a:solidFill>
                                <a:miter lim="800000"/>
                                <a:headEnd/>
                                <a:tailEnd/>
                              </a:ln>
                            </wps:spPr>
                            <wps:txbx>
                              <w:txbxContent>
                                <w:p w:rsidR="004D1EA5" w:rsidRDefault="004D1EA5" w:rsidP="00545BCA">
                                  <w:pPr>
                                    <w:shd w:val="clear" w:color="auto" w:fill="C5E0B3" w:themeFill="accent6" w:themeFillTint="66"/>
                                    <w:spacing w:after="0" w:line="240" w:lineRule="auto"/>
                                    <w:jc w:val="center"/>
                                    <w:rPr>
                                      <w:b/>
                                      <w:color w:val="1F4E79" w:themeColor="accent1" w:themeShade="80"/>
                                      <w:sz w:val="24"/>
                                      <w:szCs w:val="18"/>
                                    </w:rPr>
                                  </w:pPr>
                                </w:p>
                                <w:p w:rsidR="00F36BA5" w:rsidRDefault="00464995" w:rsidP="00545BCA">
                                  <w:pPr>
                                    <w:shd w:val="clear" w:color="auto" w:fill="C5E0B3" w:themeFill="accent6" w:themeFillTint="66"/>
                                    <w:spacing w:after="0" w:line="240" w:lineRule="auto"/>
                                    <w:jc w:val="center"/>
                                    <w:rPr>
                                      <w:b/>
                                      <w:color w:val="385623" w:themeColor="accent6" w:themeShade="80"/>
                                      <w:sz w:val="24"/>
                                      <w:szCs w:val="18"/>
                                    </w:rPr>
                                  </w:pPr>
                                  <w:r w:rsidRPr="009672C4">
                                    <w:rPr>
                                      <w:b/>
                                      <w:color w:val="385623" w:themeColor="accent6" w:themeShade="80"/>
                                      <w:sz w:val="24"/>
                                      <w:szCs w:val="18"/>
                                    </w:rPr>
                                    <w:t xml:space="preserve">MESSAGE FROM THE DIRECTOR OF </w:t>
                                  </w:r>
                                  <w:r w:rsidR="00C1257A" w:rsidRPr="009672C4">
                                    <w:rPr>
                                      <w:b/>
                                      <w:color w:val="385623" w:themeColor="accent6" w:themeShade="80"/>
                                      <w:sz w:val="24"/>
                                      <w:szCs w:val="18"/>
                                    </w:rPr>
                                    <w:t>SPECIAL</w:t>
                                  </w:r>
                                  <w:r w:rsidRPr="009672C4">
                                    <w:rPr>
                                      <w:b/>
                                      <w:color w:val="385623" w:themeColor="accent6" w:themeShade="80"/>
                                      <w:sz w:val="24"/>
                                      <w:szCs w:val="18"/>
                                    </w:rPr>
                                    <w:t xml:space="preserve"> SERVICES </w:t>
                                  </w:r>
                                </w:p>
                                <w:p w:rsidR="00117DE7" w:rsidRPr="009672C4" w:rsidRDefault="00F36BA5" w:rsidP="00545BCA">
                                  <w:pPr>
                                    <w:shd w:val="clear" w:color="auto" w:fill="C5E0B3" w:themeFill="accent6" w:themeFillTint="66"/>
                                    <w:spacing w:after="0" w:line="240" w:lineRule="auto"/>
                                    <w:jc w:val="center"/>
                                    <w:rPr>
                                      <w:b/>
                                      <w:color w:val="385623" w:themeColor="accent6" w:themeShade="80"/>
                                      <w:sz w:val="24"/>
                                      <w:szCs w:val="18"/>
                                    </w:rPr>
                                  </w:pPr>
                                  <w:r>
                                    <w:rPr>
                                      <w:b/>
                                      <w:color w:val="385623" w:themeColor="accent6" w:themeShade="80"/>
                                      <w:sz w:val="24"/>
                                      <w:szCs w:val="18"/>
                                    </w:rPr>
                                    <w:t>Editor—Family Matters Newsletter</w:t>
                                  </w:r>
                                  <w:r w:rsidR="00464995" w:rsidRPr="009672C4">
                                    <w:rPr>
                                      <w:b/>
                                      <w:color w:val="385623" w:themeColor="accent6" w:themeShade="80"/>
                                      <w:sz w:val="24"/>
                                      <w:szCs w:val="18"/>
                                    </w:rPr>
                                    <w:t xml:space="preserve">                 </w:t>
                                  </w:r>
                                </w:p>
                                <w:p w:rsidR="00464995" w:rsidRPr="00677E7D" w:rsidRDefault="00464995" w:rsidP="00545BCA">
                                  <w:pPr>
                                    <w:shd w:val="clear" w:color="auto" w:fill="C5E0B3" w:themeFill="accent6" w:themeFillTint="66"/>
                                    <w:spacing w:after="0" w:line="240" w:lineRule="auto"/>
                                    <w:jc w:val="center"/>
                                    <w:rPr>
                                      <w:b/>
                                      <w:color w:val="385623" w:themeColor="accent6" w:themeShade="80"/>
                                      <w:sz w:val="18"/>
                                      <w:szCs w:val="18"/>
                                    </w:rPr>
                                  </w:pPr>
                                  <w:r w:rsidRPr="009672C4">
                                    <w:rPr>
                                      <w:b/>
                                      <w:color w:val="385623" w:themeColor="accent6" w:themeShade="80"/>
                                      <w:sz w:val="24"/>
                                      <w:szCs w:val="18"/>
                                    </w:rPr>
                                    <w:t xml:space="preserve"> </w:t>
                                  </w:r>
                                  <w:r w:rsidRPr="00677E7D">
                                    <w:rPr>
                                      <w:b/>
                                      <w:color w:val="385623" w:themeColor="accent6" w:themeShade="80"/>
                                      <w:sz w:val="18"/>
                                      <w:szCs w:val="18"/>
                                    </w:rPr>
                                    <w:t>Dr. Israel I. Koppisch</w:t>
                                  </w:r>
                                </w:p>
                                <w:p w:rsidR="004D1EA5" w:rsidRPr="00380569" w:rsidRDefault="003C4BA4" w:rsidP="00545BCA">
                                  <w:pPr>
                                    <w:widowControl w:val="0"/>
                                    <w:shd w:val="clear" w:color="auto" w:fill="C5E0B3" w:themeFill="accent6" w:themeFillTint="66"/>
                                    <w:spacing w:line="276" w:lineRule="auto"/>
                                    <w:jc w:val="center"/>
                                    <w:rPr>
                                      <w:rFonts w:ascii="Arial Narrow" w:hAnsi="Arial Narrow" w:cs="Nirmala UI Semilight"/>
                                      <w:sz w:val="18"/>
                                      <w:szCs w:val="20"/>
                                      <w:lang w:val="es-PR"/>
                                    </w:rPr>
                                  </w:pPr>
                                  <w:hyperlink r:id="rId17" w:history="1">
                                    <w:r w:rsidR="004D1EA5" w:rsidRPr="00380569">
                                      <w:rPr>
                                        <w:rStyle w:val="Hyperlink"/>
                                        <w:rFonts w:ascii="Arial Narrow" w:hAnsi="Arial Narrow" w:cs="Nirmala UI Semilight"/>
                                        <w:sz w:val="18"/>
                                        <w:szCs w:val="20"/>
                                        <w:lang w:val="es-PR"/>
                                      </w:rPr>
                                      <w:t>iikoppisch@aeetoledo.org</w:t>
                                    </w:r>
                                  </w:hyperlink>
                                </w:p>
                                <w:p w:rsidR="004D1EA5" w:rsidRPr="009672C4" w:rsidRDefault="004D1EA5" w:rsidP="00545BCA">
                                  <w:pPr>
                                    <w:widowControl w:val="0"/>
                                    <w:shd w:val="clear" w:color="auto" w:fill="C5E0B3" w:themeFill="accent6" w:themeFillTint="66"/>
                                    <w:spacing w:line="276" w:lineRule="auto"/>
                                    <w:jc w:val="center"/>
                                    <w:rPr>
                                      <w:rFonts w:ascii="Arial Narrow" w:hAnsi="Arial Narrow" w:cs="Nirmala UI Semilight"/>
                                      <w:color w:val="385623" w:themeColor="accent6" w:themeShade="80"/>
                                      <w:sz w:val="16"/>
                                      <w:szCs w:val="20"/>
                                      <w:lang w:val="es-PR"/>
                                    </w:rPr>
                                  </w:pPr>
                                  <w:r w:rsidRPr="009672C4">
                                    <w:rPr>
                                      <w:rFonts w:ascii="Arial Narrow" w:hAnsi="Arial Narrow" w:cs="Nirmala UI Semilight"/>
                                      <w:color w:val="385623" w:themeColor="accent6" w:themeShade="80"/>
                                      <w:sz w:val="16"/>
                                      <w:szCs w:val="20"/>
                                      <w:lang w:val="es-PR"/>
                                    </w:rPr>
                                    <w:t>Tel:  419-382-2280</w:t>
                                  </w:r>
                                </w:p>
                                <w:p w:rsidR="004D1EA5" w:rsidRPr="00832BCF" w:rsidRDefault="004D1EA5" w:rsidP="004D1EA5">
                                  <w:pPr>
                                    <w:spacing w:after="0" w:line="240" w:lineRule="auto"/>
                                    <w:jc w:val="center"/>
                                    <w:rPr>
                                      <w:b/>
                                      <w:color w:val="1F4E79" w:themeColor="accent1" w:themeShade="80"/>
                                      <w:sz w:val="18"/>
                                      <w:szCs w:val="18"/>
                                      <w:lang w:val="es-PR"/>
                                    </w:rPr>
                                  </w:pPr>
                                </w:p>
                                <w:p w:rsidR="00464995" w:rsidRPr="00832BCF" w:rsidRDefault="00464995" w:rsidP="00464995">
                                  <w:pPr>
                                    <w:ind w:left="-360"/>
                                    <w:rPr>
                                      <w:lang w:val="es-P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1B515" id="Text Box 2" o:spid="_x0000_s1029" type="#_x0000_t202" style="position:absolute;margin-left:4.35pt;margin-top:11.75pt;width:333.75pt;height:76.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">
                      <v:textbox>
                        <w:txbxContent>
                          <w:p w:rsidR="004D1EA5" w:rsidRDefault="004D1EA5" w:rsidP="00545BCA">
                            <w:pPr>
                              <w:shd w:val="clear" w:color="auto" w:fill="C5E0B3" w:themeFill="accent6" w:themeFillTint="66"/>
                              <w:spacing w:after="0" w:line="240" w:lineRule="auto"/>
                              <w:jc w:val="center"/>
                              <w:rPr>
                                <w:b/>
                                <w:color w:val="1F4E79" w:themeColor="accent1" w:themeShade="80"/>
                                <w:sz w:val="24"/>
                                <w:szCs w:val="18"/>
                              </w:rPr>
                            </w:pPr>
                          </w:p>
                          <w:p w:rsidR="00F36BA5" w:rsidRDefault="00464995" w:rsidP="00545BCA">
                            <w:pPr>
                              <w:shd w:val="clear" w:color="auto" w:fill="C5E0B3" w:themeFill="accent6" w:themeFillTint="66"/>
                              <w:spacing w:after="0" w:line="240" w:lineRule="auto"/>
                              <w:jc w:val="center"/>
                              <w:rPr>
                                <w:b/>
                                <w:color w:val="385623" w:themeColor="accent6" w:themeShade="80"/>
                                <w:sz w:val="24"/>
                                <w:szCs w:val="18"/>
                              </w:rPr>
                            </w:pPr>
                            <w:r w:rsidRPr="009672C4">
                              <w:rPr>
                                <w:b/>
                                <w:color w:val="385623" w:themeColor="accent6" w:themeShade="80"/>
                                <w:sz w:val="24"/>
                                <w:szCs w:val="18"/>
                              </w:rPr>
                              <w:t xml:space="preserve">MESSAGE FROM THE DIRECTOR OF </w:t>
                            </w:r>
                            <w:r w:rsidR="00C1257A" w:rsidRPr="009672C4">
                              <w:rPr>
                                <w:b/>
                                <w:color w:val="385623" w:themeColor="accent6" w:themeShade="80"/>
                                <w:sz w:val="24"/>
                                <w:szCs w:val="18"/>
                              </w:rPr>
                              <w:t>SPECIAL</w:t>
                            </w:r>
                            <w:r w:rsidRPr="009672C4">
                              <w:rPr>
                                <w:b/>
                                <w:color w:val="385623" w:themeColor="accent6" w:themeShade="80"/>
                                <w:sz w:val="24"/>
                                <w:szCs w:val="18"/>
                              </w:rPr>
                              <w:t xml:space="preserve"> SERVICES </w:t>
                            </w:r>
                          </w:p>
                          <w:p w:rsidR="00117DE7" w:rsidRPr="009672C4" w:rsidRDefault="00F36BA5" w:rsidP="00545BCA">
                            <w:pPr>
                              <w:shd w:val="clear" w:color="auto" w:fill="C5E0B3" w:themeFill="accent6" w:themeFillTint="66"/>
                              <w:spacing w:after="0" w:line="240" w:lineRule="auto"/>
                              <w:jc w:val="center"/>
                              <w:rPr>
                                <w:b/>
                                <w:color w:val="385623" w:themeColor="accent6" w:themeShade="80"/>
                                <w:sz w:val="24"/>
                                <w:szCs w:val="18"/>
                              </w:rPr>
                            </w:pPr>
                            <w:r>
                              <w:rPr>
                                <w:b/>
                                <w:color w:val="385623" w:themeColor="accent6" w:themeShade="80"/>
                                <w:sz w:val="24"/>
                                <w:szCs w:val="18"/>
                              </w:rPr>
                              <w:t>Editor—Family Matters Newsletter</w:t>
                            </w:r>
                            <w:bookmarkStart w:id="1" w:name="_GoBack"/>
                            <w:bookmarkEnd w:id="1"/>
                            <w:r w:rsidR="00464995" w:rsidRPr="009672C4">
                              <w:rPr>
                                <w:b/>
                                <w:color w:val="385623" w:themeColor="accent6" w:themeShade="80"/>
                                <w:sz w:val="24"/>
                                <w:szCs w:val="18"/>
                              </w:rPr>
                              <w:t xml:space="preserve">                 </w:t>
                            </w:r>
                          </w:p>
                          <w:p w:rsidR="00464995" w:rsidRPr="009672C4" w:rsidRDefault="00464995" w:rsidP="00545BCA">
                            <w:pPr>
                              <w:shd w:val="clear" w:color="auto" w:fill="C5E0B3" w:themeFill="accent6" w:themeFillTint="66"/>
                              <w:spacing w:after="0" w:line="240" w:lineRule="auto"/>
                              <w:jc w:val="center"/>
                              <w:rPr>
                                <w:b/>
                                <w:color w:val="385623" w:themeColor="accent6" w:themeShade="80"/>
                                <w:sz w:val="18"/>
                                <w:szCs w:val="18"/>
                                <w:lang w:val="es-PR"/>
                              </w:rPr>
                            </w:pPr>
                            <w:r w:rsidRPr="009672C4">
                              <w:rPr>
                                <w:b/>
                                <w:color w:val="385623" w:themeColor="accent6" w:themeShade="80"/>
                                <w:sz w:val="24"/>
                                <w:szCs w:val="18"/>
                              </w:rPr>
                              <w:t xml:space="preserve"> </w:t>
                            </w:r>
                            <w:r w:rsidRPr="009672C4">
                              <w:rPr>
                                <w:b/>
                                <w:color w:val="385623" w:themeColor="accent6" w:themeShade="80"/>
                                <w:sz w:val="18"/>
                                <w:szCs w:val="18"/>
                                <w:lang w:val="es-PR"/>
                              </w:rPr>
                              <w:t>Dr. Israel I. Koppisch</w:t>
                            </w:r>
                          </w:p>
                          <w:p w:rsidR="004D1EA5" w:rsidRPr="00380569" w:rsidRDefault="0012611D" w:rsidP="00545BCA">
                            <w:pPr>
                              <w:widowControl w:val="0"/>
                              <w:shd w:val="clear" w:color="auto" w:fill="C5E0B3" w:themeFill="accent6" w:themeFillTint="66"/>
                              <w:spacing w:line="276" w:lineRule="auto"/>
                              <w:jc w:val="center"/>
                              <w:rPr>
                                <w:rFonts w:ascii="Arial Narrow" w:hAnsi="Arial Narrow" w:cs="Nirmala UI Semilight"/>
                                <w:sz w:val="18"/>
                                <w:szCs w:val="20"/>
                                <w:lang w:val="es-PR"/>
                              </w:rPr>
                            </w:pPr>
                            <w:hyperlink r:id="rId18" w:history="1">
                              <w:r w:rsidR="004D1EA5" w:rsidRPr="00380569">
                                <w:rPr>
                                  <w:rStyle w:val="Hyperlink"/>
                                  <w:rFonts w:ascii="Arial Narrow" w:hAnsi="Arial Narrow" w:cs="Nirmala UI Semilight"/>
                                  <w:sz w:val="18"/>
                                  <w:szCs w:val="20"/>
                                  <w:lang w:val="es-PR"/>
                                </w:rPr>
                                <w:t>iikoppisch@aeetoledo.org</w:t>
                              </w:r>
                            </w:hyperlink>
                          </w:p>
                          <w:p w:rsidR="004D1EA5" w:rsidRPr="009672C4" w:rsidRDefault="004D1EA5" w:rsidP="00545BCA">
                            <w:pPr>
                              <w:widowControl w:val="0"/>
                              <w:shd w:val="clear" w:color="auto" w:fill="C5E0B3" w:themeFill="accent6" w:themeFillTint="66"/>
                              <w:spacing w:line="276" w:lineRule="auto"/>
                              <w:jc w:val="center"/>
                              <w:rPr>
                                <w:rFonts w:ascii="Arial Narrow" w:hAnsi="Arial Narrow" w:cs="Nirmala UI Semilight"/>
                                <w:color w:val="385623" w:themeColor="accent6" w:themeShade="80"/>
                                <w:sz w:val="16"/>
                                <w:szCs w:val="20"/>
                                <w:lang w:val="es-PR"/>
                              </w:rPr>
                            </w:pPr>
                            <w:r w:rsidRPr="009672C4">
                              <w:rPr>
                                <w:rFonts w:ascii="Arial Narrow" w:hAnsi="Arial Narrow" w:cs="Nirmala UI Semilight"/>
                                <w:color w:val="385623" w:themeColor="accent6" w:themeShade="80"/>
                                <w:sz w:val="16"/>
                                <w:szCs w:val="20"/>
                                <w:lang w:val="es-PR"/>
                              </w:rPr>
                              <w:t>Tel:  419-382-2280</w:t>
                            </w:r>
                          </w:p>
                          <w:p w:rsidR="004D1EA5" w:rsidRPr="00832BCF" w:rsidRDefault="004D1EA5" w:rsidP="004D1EA5">
                            <w:pPr>
                              <w:spacing w:after="0" w:line="240" w:lineRule="auto"/>
                              <w:jc w:val="center"/>
                              <w:rPr>
                                <w:b/>
                                <w:color w:val="1F4E79" w:themeColor="accent1" w:themeShade="80"/>
                                <w:sz w:val="18"/>
                                <w:szCs w:val="18"/>
                                <w:lang w:val="es-PR"/>
                              </w:rPr>
                            </w:pPr>
                          </w:p>
                          <w:p w:rsidR="00464995" w:rsidRPr="00832BCF" w:rsidRDefault="00464995" w:rsidP="00464995">
                            <w:pPr>
                              <w:ind w:left="-360"/>
                              <w:rPr>
                                <w:lang w:val="es-PR"/>
                              </w:rPr>
                            </w:pPr>
                          </w:p>
                        </w:txbxContent>
                      </v:textbox>
                      <w10:wrap type="square"/>
                    </v:shape>
                  </w:pict>
                </mc:Fallback>
              </mc:AlternateContent>
            </w:r>
          </w:p>
        </w:tc>
      </w:tr>
      <w:tr w:rsidR="00117DE7" w:rsidRPr="0065621C" w:rsidTr="00A5452B">
        <w:trPr>
          <w:trHeight w:val="2573"/>
        </w:trPr>
        <w:tc>
          <w:tcPr>
            <w:tcW w:w="10099" w:type="dxa"/>
            <w:gridSpan w:val="2"/>
            <w:shd w:val="clear" w:color="auto" w:fill="C5E0B3" w:themeFill="accent6" w:themeFillTint="66"/>
          </w:tcPr>
          <w:p w:rsidR="00117DE7" w:rsidRPr="0065621C" w:rsidRDefault="00117DE7" w:rsidP="009652DE">
            <w:pPr>
              <w:rPr>
                <w:rFonts w:ascii="Arial Narrow" w:hAnsi="Arial Narrow" w:cs="Nirmala UI Semilight"/>
                <w:b/>
                <w:color w:val="1F4E79" w:themeColor="accent1" w:themeShade="80"/>
                <w:sz w:val="18"/>
                <w:szCs w:val="18"/>
              </w:rPr>
            </w:pPr>
          </w:p>
          <w:p w:rsidR="007B7A49" w:rsidRPr="0065621C" w:rsidRDefault="007B7A49" w:rsidP="00A5452B">
            <w:pPr>
              <w:pStyle w:val="BodyText"/>
              <w:widowControl w:val="0"/>
              <w:shd w:val="clear" w:color="auto" w:fill="C5E0B3" w:themeFill="accent6" w:themeFillTint="66"/>
              <w:spacing w:after="0" w:line="276" w:lineRule="auto"/>
              <w:ind w:left="-27"/>
              <w:jc w:val="center"/>
              <w:rPr>
                <w:rFonts w:ascii="Arial Narrow" w:hAnsi="Arial Narrow" w:cs="Nirmala UI Semilight"/>
                <w:b/>
                <w:i/>
                <w:color w:val="1F3864" w:themeColor="accent5" w:themeShade="80"/>
                <w:sz w:val="20"/>
                <w:szCs w:val="20"/>
                <w14:ligatures w14:val="none"/>
              </w:rPr>
            </w:pPr>
            <w:r w:rsidRPr="005874FB">
              <w:rPr>
                <w:rFonts w:ascii="Arial Narrow" w:hAnsi="Arial Narrow"/>
                <w:b/>
                <w:i/>
                <w:color w:val="1F1E1E"/>
                <w:sz w:val="24"/>
                <w:szCs w:val="23"/>
                <w:shd w:val="clear" w:color="auto" w:fill="C5E0B3" w:themeFill="accent6" w:themeFillTint="66"/>
              </w:rPr>
              <w:t>STRONG PARENTAL INVOLVEMENT IS A KEY COMPONENT OF OUR READING INITIATIVE</w:t>
            </w:r>
          </w:p>
          <w:p w:rsidR="007B7A49" w:rsidRPr="0065621C" w:rsidRDefault="007B7A49" w:rsidP="00A5452B">
            <w:pPr>
              <w:pStyle w:val="BodyText"/>
              <w:widowControl w:val="0"/>
              <w:shd w:val="clear" w:color="auto" w:fill="C5E0B3" w:themeFill="accent6" w:themeFillTint="66"/>
              <w:spacing w:after="0" w:line="240" w:lineRule="auto"/>
              <w:jc w:val="both"/>
              <w:rPr>
                <w:rFonts w:ascii="Arial Narrow" w:hAnsi="Arial Narrow" w:cs="Nirmala UI Semilight"/>
                <w:color w:val="385623" w:themeColor="accent6" w:themeShade="80"/>
                <w:sz w:val="22"/>
                <w:szCs w:val="20"/>
                <w14:ligatures w14:val="none"/>
              </w:rPr>
            </w:pPr>
          </w:p>
          <w:p w:rsidR="007B7A49" w:rsidRPr="0065621C" w:rsidRDefault="007B7A49" w:rsidP="00A5452B">
            <w:pPr>
              <w:pStyle w:val="BodyText"/>
              <w:widowControl w:val="0"/>
              <w:shd w:val="clear" w:color="auto" w:fill="C5E0B3" w:themeFill="accent6" w:themeFillTint="66"/>
              <w:spacing w:after="0" w:line="240" w:lineRule="auto"/>
              <w:jc w:val="both"/>
              <w:rPr>
                <w:rFonts w:ascii="Arial Narrow" w:hAnsi="Arial Narrow" w:cs="Times New Roman"/>
                <w:color w:val="414142"/>
                <w:sz w:val="20"/>
                <w:szCs w:val="24"/>
              </w:rPr>
            </w:pPr>
            <w:r w:rsidRPr="006519A7">
              <w:rPr>
                <w:rFonts w:ascii="Arial Narrow" w:hAnsi="Arial Narrow" w:cs="Times New Roman"/>
                <w:color w:val="414142"/>
                <w:sz w:val="20"/>
                <w:szCs w:val="24"/>
              </w:rPr>
              <w:t>Today, perhaps more than ever</w:t>
            </w:r>
            <w:r w:rsidRPr="0065621C">
              <w:rPr>
                <w:rFonts w:ascii="Arial Narrow" w:hAnsi="Arial Narrow" w:cs="Times New Roman"/>
                <w:color w:val="414142"/>
                <w:sz w:val="20"/>
                <w:szCs w:val="24"/>
              </w:rPr>
              <w:t xml:space="preserve"> due to the pandemic and virtual learning</w:t>
            </w:r>
            <w:r w:rsidRPr="006519A7">
              <w:rPr>
                <w:rFonts w:ascii="Arial Narrow" w:hAnsi="Arial Narrow" w:cs="Times New Roman"/>
                <w:color w:val="414142"/>
                <w:sz w:val="20"/>
                <w:szCs w:val="24"/>
              </w:rPr>
              <w:t>, parents play an important role in their child’s education. Gone are the days when it was solely the school’s job to educate. Parents are an active part of the teaching and learning process, which can be challenging combined with all the other tasks of providing for a family.</w:t>
            </w:r>
            <w:r w:rsidRPr="0065621C">
              <w:rPr>
                <w:rFonts w:ascii="Arial Narrow" w:hAnsi="Arial Narrow" w:cs="Times New Roman"/>
                <w:color w:val="414142"/>
                <w:sz w:val="20"/>
                <w:szCs w:val="24"/>
              </w:rPr>
              <w:t xml:space="preserve"> </w:t>
            </w:r>
          </w:p>
          <w:p w:rsidR="007B7A49" w:rsidRPr="0065621C" w:rsidRDefault="007B7A49" w:rsidP="00A5452B">
            <w:pPr>
              <w:pStyle w:val="BodyText"/>
              <w:widowControl w:val="0"/>
              <w:shd w:val="clear" w:color="auto" w:fill="C5E0B3" w:themeFill="accent6" w:themeFillTint="66"/>
              <w:spacing w:after="0" w:line="240" w:lineRule="auto"/>
              <w:jc w:val="both"/>
              <w:rPr>
                <w:rFonts w:ascii="Arial Narrow" w:hAnsi="Arial Narrow" w:cs="Nirmala UI Semilight"/>
                <w:color w:val="385623" w:themeColor="accent6" w:themeShade="80"/>
                <w:sz w:val="20"/>
                <w:szCs w:val="20"/>
                <w14:ligatures w14:val="none"/>
              </w:rPr>
            </w:pPr>
          </w:p>
          <w:p w:rsidR="007B7A49" w:rsidRPr="007B7A49" w:rsidRDefault="007B7A49" w:rsidP="00A5452B">
            <w:pPr>
              <w:shd w:val="clear" w:color="auto" w:fill="C5E0B3" w:themeFill="accent6" w:themeFillTint="66"/>
              <w:spacing w:after="300"/>
              <w:jc w:val="both"/>
              <w:rPr>
                <w:rFonts w:ascii="Arial Narrow" w:eastAsia="Times New Roman" w:hAnsi="Arial Narrow" w:cs="Arial"/>
                <w:color w:val="1F1E1E"/>
                <w:szCs w:val="23"/>
              </w:rPr>
            </w:pPr>
            <w:r w:rsidRPr="007B7A49">
              <w:rPr>
                <w:rFonts w:ascii="Arial Narrow" w:eastAsia="Times New Roman" w:hAnsi="Arial Narrow" w:cs="Arial"/>
                <w:color w:val="1F1E1E"/>
                <w:szCs w:val="23"/>
              </w:rPr>
              <w:t>Reading with children and helping them practice specific reading components can dramatically improve their ability to read. Scientific research shows that there are five essential components of reading that children must be taught in order to learn to read. Adults can help children learn to be good readers by systematically practicing these five components:</w:t>
            </w:r>
          </w:p>
          <w:p w:rsidR="007B7A49" w:rsidRPr="007B7A49" w:rsidRDefault="007B7A49" w:rsidP="00744E55">
            <w:pPr>
              <w:numPr>
                <w:ilvl w:val="0"/>
                <w:numId w:val="4"/>
              </w:numPr>
              <w:shd w:val="clear" w:color="auto" w:fill="C5E0B3" w:themeFill="accent6" w:themeFillTint="66"/>
              <w:spacing w:before="100" w:beforeAutospacing="1" w:after="100" w:afterAutospacing="1" w:line="276" w:lineRule="auto"/>
              <w:jc w:val="both"/>
              <w:rPr>
                <w:rFonts w:ascii="Arial Narrow" w:eastAsia="Times New Roman" w:hAnsi="Arial Narrow" w:cs="Arial"/>
                <w:i/>
                <w:color w:val="1F1E1E"/>
                <w:szCs w:val="23"/>
              </w:rPr>
            </w:pPr>
            <w:r w:rsidRPr="007B7A49">
              <w:rPr>
                <w:rFonts w:ascii="Arial Narrow" w:eastAsia="Times New Roman" w:hAnsi="Arial Narrow" w:cs="Arial"/>
                <w:i/>
                <w:color w:val="1F1E1E"/>
                <w:szCs w:val="23"/>
              </w:rPr>
              <w:t>Recognizing and using individual sounds to create words, or phonemic awareness. Children need to be taught to hear sounds in words and those words are made up of the smallest parts of sound, or phonemes.</w:t>
            </w:r>
          </w:p>
          <w:p w:rsidR="007B7A49" w:rsidRPr="007B7A49" w:rsidRDefault="007B7A49" w:rsidP="00744E55">
            <w:pPr>
              <w:numPr>
                <w:ilvl w:val="0"/>
                <w:numId w:val="4"/>
              </w:numPr>
              <w:shd w:val="clear" w:color="auto" w:fill="C5E0B3" w:themeFill="accent6" w:themeFillTint="66"/>
              <w:spacing w:before="100" w:beforeAutospacing="1" w:after="100" w:afterAutospacing="1" w:line="276" w:lineRule="auto"/>
              <w:jc w:val="both"/>
              <w:rPr>
                <w:rFonts w:ascii="Arial Narrow" w:eastAsia="Times New Roman" w:hAnsi="Arial Narrow" w:cs="Arial"/>
                <w:i/>
                <w:color w:val="1F1E1E"/>
                <w:szCs w:val="23"/>
              </w:rPr>
            </w:pPr>
            <w:r w:rsidRPr="007B7A49">
              <w:rPr>
                <w:rFonts w:ascii="Arial Narrow" w:eastAsia="Times New Roman" w:hAnsi="Arial Narrow" w:cs="Arial"/>
                <w:i/>
                <w:color w:val="1F1E1E"/>
                <w:szCs w:val="23"/>
              </w:rPr>
              <w:t>Understanding the relationships between written letters and spoken sounds, or phonics. Children need to be taught the sounds individual printed letters and groups of letters make. Knowing the relationships between letters and sounds helps children to recognize familiar words accurately and automatically, and "decode" new words.</w:t>
            </w:r>
          </w:p>
          <w:p w:rsidR="007B7A49" w:rsidRPr="007B7A49" w:rsidRDefault="007B7A49" w:rsidP="00744E55">
            <w:pPr>
              <w:numPr>
                <w:ilvl w:val="0"/>
                <w:numId w:val="4"/>
              </w:numPr>
              <w:shd w:val="clear" w:color="auto" w:fill="C5E0B3" w:themeFill="accent6" w:themeFillTint="66"/>
              <w:spacing w:before="100" w:beforeAutospacing="1" w:after="100" w:afterAutospacing="1" w:line="276" w:lineRule="auto"/>
              <w:jc w:val="both"/>
              <w:rPr>
                <w:rFonts w:ascii="Arial Narrow" w:eastAsia="Times New Roman" w:hAnsi="Arial Narrow" w:cs="Arial"/>
                <w:i/>
                <w:color w:val="1F1E1E"/>
                <w:szCs w:val="23"/>
              </w:rPr>
            </w:pPr>
            <w:r w:rsidRPr="007B7A49">
              <w:rPr>
                <w:rFonts w:ascii="Arial Narrow" w:eastAsia="Times New Roman" w:hAnsi="Arial Narrow" w:cs="Arial"/>
                <w:i/>
                <w:color w:val="1F1E1E"/>
                <w:szCs w:val="23"/>
              </w:rPr>
              <w:t>Developing the ability to read a text accurately and quickly, or reading fluency. Children must learn to read words rapidly and accurately in order to understand what is read. When fluent readers read silently, they recognize words automatically. When fluent readers read aloud, they read effortlessly and with expression. Readers who are weak in fluency read slowly, word by word, focusing on decoding words instead of comprehending meaning.</w:t>
            </w:r>
          </w:p>
          <w:p w:rsidR="007B7A49" w:rsidRPr="007B7A49" w:rsidRDefault="007B7A49" w:rsidP="00744E55">
            <w:pPr>
              <w:numPr>
                <w:ilvl w:val="0"/>
                <w:numId w:val="4"/>
              </w:numPr>
              <w:shd w:val="clear" w:color="auto" w:fill="C5E0B3" w:themeFill="accent6" w:themeFillTint="66"/>
              <w:spacing w:before="100" w:beforeAutospacing="1" w:after="100" w:afterAutospacing="1" w:line="276" w:lineRule="auto"/>
              <w:jc w:val="both"/>
              <w:rPr>
                <w:rFonts w:ascii="Arial Narrow" w:eastAsia="Times New Roman" w:hAnsi="Arial Narrow" w:cs="Arial"/>
                <w:i/>
                <w:color w:val="1F1E1E"/>
                <w:szCs w:val="23"/>
              </w:rPr>
            </w:pPr>
            <w:r w:rsidRPr="007B7A49">
              <w:rPr>
                <w:rFonts w:ascii="Arial Narrow" w:eastAsia="Times New Roman" w:hAnsi="Arial Narrow" w:cs="Arial"/>
                <w:i/>
                <w:color w:val="1F1E1E"/>
                <w:szCs w:val="23"/>
              </w:rPr>
              <w:t>Learning the meaning and pronunciation of words, or vocabulary development. Children need to actively build and expand their knowledge of written and spoken words, what they mean and how they are used.</w:t>
            </w:r>
          </w:p>
          <w:p w:rsidR="007B7A49" w:rsidRPr="007B7A49" w:rsidRDefault="007B7A49" w:rsidP="00744E55">
            <w:pPr>
              <w:numPr>
                <w:ilvl w:val="0"/>
                <w:numId w:val="4"/>
              </w:numPr>
              <w:shd w:val="clear" w:color="auto" w:fill="C5E0B3" w:themeFill="accent6" w:themeFillTint="66"/>
              <w:spacing w:before="100" w:beforeAutospacing="1" w:after="100" w:afterAutospacing="1" w:line="276" w:lineRule="auto"/>
              <w:jc w:val="both"/>
              <w:rPr>
                <w:rFonts w:ascii="Arial Narrow" w:eastAsia="Times New Roman" w:hAnsi="Arial Narrow" w:cs="Arial"/>
                <w:i/>
                <w:color w:val="1F1E1E"/>
                <w:szCs w:val="23"/>
              </w:rPr>
            </w:pPr>
            <w:r w:rsidRPr="007B7A49">
              <w:rPr>
                <w:rFonts w:ascii="Arial Narrow" w:eastAsia="Times New Roman" w:hAnsi="Arial Narrow" w:cs="Arial"/>
                <w:i/>
                <w:color w:val="1F1E1E"/>
                <w:szCs w:val="23"/>
              </w:rPr>
              <w:t>Acquiring strategies to understand, remember and communicate what is read, or reading comprehension strategies. Children need to be taught comprehension strategies, or the steps good readers use to make sure they understand text. Students who are in control of their own reading comprehension become purposeful, active readers.</w:t>
            </w:r>
          </w:p>
          <w:p w:rsidR="006519A7" w:rsidRPr="0065621C" w:rsidRDefault="006519A7" w:rsidP="00A5452B">
            <w:pPr>
              <w:pStyle w:val="BodyText"/>
              <w:widowControl w:val="0"/>
              <w:shd w:val="clear" w:color="auto" w:fill="C5E0B3" w:themeFill="accent6" w:themeFillTint="66"/>
              <w:spacing w:after="0" w:line="240" w:lineRule="auto"/>
              <w:jc w:val="both"/>
              <w:rPr>
                <w:rFonts w:ascii="Arial Narrow" w:hAnsi="Arial Narrow" w:cs="Helvetica"/>
                <w:color w:val="000000"/>
                <w:sz w:val="22"/>
                <w:szCs w:val="22"/>
                <w:shd w:val="clear" w:color="auto" w:fill="FFFFFF"/>
              </w:rPr>
            </w:pPr>
            <w:r w:rsidRPr="00F15A87">
              <w:rPr>
                <w:rFonts w:ascii="Arial Narrow" w:hAnsi="Arial Narrow" w:cs="Helvetica"/>
                <w:color w:val="000000"/>
                <w:sz w:val="22"/>
                <w:szCs w:val="22"/>
                <w:shd w:val="clear" w:color="auto" w:fill="C5E0B3" w:themeFill="accent6" w:themeFillTint="66"/>
              </w:rPr>
              <w:t xml:space="preserve">Reading with children is a proven way to promote early literacy. As most parents know however, it’s not always easy to carve out time each day for reading. Luckily, by putting a few simple strategies into action a parent can make a significant contribution to their child’s reading in as little as </w:t>
            </w:r>
            <w:r w:rsidRPr="00F15A87">
              <w:rPr>
                <w:rFonts w:ascii="Arial Narrow" w:hAnsi="Arial Narrow" w:cs="Helvetica"/>
                <w:b/>
                <w:color w:val="000000"/>
                <w:sz w:val="22"/>
                <w:szCs w:val="22"/>
                <w:u w:val="single"/>
                <w:shd w:val="clear" w:color="auto" w:fill="C5E0B3" w:themeFill="accent6" w:themeFillTint="66"/>
              </w:rPr>
              <w:t>20 minutes per day</w:t>
            </w:r>
            <w:r w:rsidRPr="00F15A87">
              <w:rPr>
                <w:rFonts w:ascii="Arial Narrow" w:hAnsi="Arial Narrow" w:cs="Helvetica"/>
                <w:color w:val="000000"/>
                <w:sz w:val="22"/>
                <w:szCs w:val="22"/>
                <w:shd w:val="clear" w:color="auto" w:fill="C5E0B3" w:themeFill="accent6" w:themeFillTint="66"/>
              </w:rPr>
              <w:t>.</w:t>
            </w:r>
            <w:r w:rsidRPr="0065621C">
              <w:rPr>
                <w:rFonts w:ascii="Arial Narrow" w:hAnsi="Arial Narrow" w:cs="Helvetica"/>
                <w:color w:val="000000"/>
                <w:sz w:val="22"/>
                <w:szCs w:val="22"/>
                <w:shd w:val="clear" w:color="auto" w:fill="FFFFFF"/>
              </w:rPr>
              <w:t xml:space="preserve"> </w:t>
            </w:r>
          </w:p>
          <w:p w:rsidR="006519A7" w:rsidRPr="0065621C" w:rsidRDefault="009B7565" w:rsidP="009B7565">
            <w:pPr>
              <w:shd w:val="clear" w:color="auto" w:fill="C5E0B3" w:themeFill="accent6" w:themeFillTint="66"/>
              <w:spacing w:after="150"/>
              <w:jc w:val="center"/>
              <w:rPr>
                <w:rFonts w:ascii="Arial Narrow" w:eastAsia="Times New Roman" w:hAnsi="Arial Narrow" w:cs="Times New Roman"/>
                <w:color w:val="414142"/>
                <w:sz w:val="20"/>
                <w:szCs w:val="24"/>
              </w:rPr>
            </w:pPr>
            <w:r>
              <w:rPr>
                <w:rFonts w:ascii="Arial Narrow" w:eastAsia="Times New Roman" w:hAnsi="Arial Narrow" w:cs="Times New Roman"/>
                <w:color w:val="414142"/>
                <w:sz w:val="20"/>
                <w:szCs w:val="24"/>
              </w:rPr>
              <w:t>CONTINUED FROM JANUARY’S ISSUE</w:t>
            </w:r>
          </w:p>
          <w:p w:rsidR="007B7A49" w:rsidRPr="0065621C" w:rsidRDefault="007B7A49" w:rsidP="00A5452B">
            <w:pPr>
              <w:shd w:val="clear" w:color="auto" w:fill="C5E0B3" w:themeFill="accent6" w:themeFillTint="66"/>
              <w:spacing w:after="150"/>
              <w:jc w:val="both"/>
              <w:rPr>
                <w:rFonts w:ascii="Arial Narrow" w:eastAsia="Times New Roman" w:hAnsi="Arial Narrow" w:cs="Times New Roman"/>
                <w:color w:val="414142"/>
                <w:sz w:val="20"/>
                <w:szCs w:val="24"/>
              </w:rPr>
            </w:pPr>
          </w:p>
          <w:p w:rsidR="007B7A49" w:rsidRPr="0065621C" w:rsidRDefault="007B7A49" w:rsidP="00A5452B">
            <w:pPr>
              <w:shd w:val="clear" w:color="auto" w:fill="C5E0B3" w:themeFill="accent6" w:themeFillTint="66"/>
              <w:spacing w:after="150"/>
              <w:jc w:val="both"/>
              <w:rPr>
                <w:rFonts w:ascii="Arial Narrow" w:eastAsia="Times New Roman" w:hAnsi="Arial Narrow" w:cs="Times New Roman"/>
                <w:color w:val="414142"/>
                <w:sz w:val="20"/>
                <w:szCs w:val="24"/>
              </w:rPr>
            </w:pPr>
          </w:p>
          <w:p w:rsidR="006519A7" w:rsidRPr="006519A7" w:rsidRDefault="006519A7" w:rsidP="00A5452B">
            <w:pPr>
              <w:shd w:val="clear" w:color="auto" w:fill="C5E0B3" w:themeFill="accent6" w:themeFillTint="66"/>
              <w:spacing w:after="150"/>
              <w:jc w:val="both"/>
              <w:rPr>
                <w:rFonts w:ascii="Arial Narrow" w:eastAsia="Times New Roman" w:hAnsi="Arial Narrow" w:cs="Times New Roman"/>
                <w:color w:val="414142"/>
                <w:szCs w:val="24"/>
              </w:rPr>
            </w:pPr>
            <w:r w:rsidRPr="006519A7">
              <w:rPr>
                <w:rFonts w:ascii="Arial Narrow" w:eastAsia="Times New Roman" w:hAnsi="Arial Narrow" w:cs="Times New Roman"/>
                <w:color w:val="414142"/>
                <w:szCs w:val="24"/>
              </w:rPr>
              <w:t>The following ideas are intended to help increase your child’s understanding of reading and writing skills and to develop confidence in learning, while providing parents with a general framework for how to get this all done. Choose two or three of the following strategies and use them throughout the year.</w:t>
            </w:r>
          </w:p>
          <w:p w:rsidR="004229F2" w:rsidRPr="004229F2" w:rsidRDefault="004229F2" w:rsidP="00744E55">
            <w:pPr>
              <w:numPr>
                <w:ilvl w:val="0"/>
                <w:numId w:val="1"/>
              </w:numPr>
              <w:shd w:val="clear" w:color="auto" w:fill="C5E0B3" w:themeFill="accent6" w:themeFillTint="66"/>
              <w:spacing w:before="100" w:beforeAutospacing="1" w:after="100" w:afterAutospacing="1" w:line="276" w:lineRule="auto"/>
              <w:jc w:val="both"/>
              <w:rPr>
                <w:rFonts w:ascii="Arial Narrow" w:eastAsia="Times New Roman" w:hAnsi="Arial Narrow" w:cs="Times New Roman"/>
                <w:sz w:val="20"/>
              </w:rPr>
            </w:pPr>
            <w:r w:rsidRPr="004229F2">
              <w:rPr>
                <w:rFonts w:ascii="Arial Narrow" w:eastAsia="Times New Roman" w:hAnsi="Arial Narrow" w:cs="Times New Roman"/>
                <w:sz w:val="20"/>
              </w:rPr>
              <w:t>When reading a book where the print is large, point word by word as you read. This will help the child learn that reading goes from left to right and understand that the word he or she says is the word he or she sees.</w:t>
            </w:r>
          </w:p>
          <w:p w:rsidR="004229F2" w:rsidRPr="004229F2" w:rsidRDefault="004229F2" w:rsidP="00744E55">
            <w:pPr>
              <w:numPr>
                <w:ilvl w:val="0"/>
                <w:numId w:val="1"/>
              </w:numPr>
              <w:shd w:val="clear" w:color="auto" w:fill="C5E0B3" w:themeFill="accent6" w:themeFillTint="66"/>
              <w:spacing w:before="100" w:beforeAutospacing="1" w:after="100" w:afterAutospacing="1" w:line="276" w:lineRule="auto"/>
              <w:jc w:val="both"/>
              <w:rPr>
                <w:rFonts w:ascii="Arial Narrow" w:eastAsia="Times New Roman" w:hAnsi="Arial Narrow" w:cs="Times New Roman"/>
                <w:sz w:val="20"/>
              </w:rPr>
            </w:pPr>
            <w:r w:rsidRPr="004229F2">
              <w:rPr>
                <w:rFonts w:ascii="Arial Narrow" w:eastAsia="Times New Roman" w:hAnsi="Arial Narrow" w:cs="Times New Roman"/>
                <w:sz w:val="20"/>
              </w:rPr>
              <w:t>When you come to a new word, take this opportunity to talk about it in interesting ways that your child will enjoy and learn from. For example, “This big house is called a palace. Who do you think lives in a palace?”.</w:t>
            </w:r>
          </w:p>
          <w:p w:rsidR="004229F2" w:rsidRPr="004229F2" w:rsidRDefault="004229F2" w:rsidP="00744E55">
            <w:pPr>
              <w:numPr>
                <w:ilvl w:val="0"/>
                <w:numId w:val="1"/>
              </w:numPr>
              <w:shd w:val="clear" w:color="auto" w:fill="C5E0B3" w:themeFill="accent6" w:themeFillTint="66"/>
              <w:spacing w:before="100" w:beforeAutospacing="1" w:after="100" w:afterAutospacing="1" w:line="276" w:lineRule="auto"/>
              <w:jc w:val="both"/>
              <w:rPr>
                <w:rFonts w:ascii="Arial Narrow" w:eastAsia="Times New Roman" w:hAnsi="Arial Narrow" w:cs="Times New Roman"/>
                <w:sz w:val="20"/>
              </w:rPr>
            </w:pPr>
            <w:r w:rsidRPr="004229F2">
              <w:rPr>
                <w:rFonts w:ascii="Arial Narrow" w:eastAsia="Times New Roman" w:hAnsi="Arial Narrow" w:cs="Times New Roman"/>
                <w:sz w:val="20"/>
              </w:rPr>
              <w:t>Read a child’s favorite book over and over again. This will provide positive reinforcement and your child will gain confidence as they are able to successfully recognize words.</w:t>
            </w:r>
          </w:p>
          <w:p w:rsidR="004229F2" w:rsidRPr="004229F2" w:rsidRDefault="004229F2" w:rsidP="00744E55">
            <w:pPr>
              <w:numPr>
                <w:ilvl w:val="0"/>
                <w:numId w:val="1"/>
              </w:numPr>
              <w:shd w:val="clear" w:color="auto" w:fill="C5E0B3" w:themeFill="accent6" w:themeFillTint="66"/>
              <w:spacing w:before="100" w:beforeAutospacing="1" w:after="100" w:afterAutospacing="1" w:line="276" w:lineRule="auto"/>
              <w:jc w:val="both"/>
              <w:rPr>
                <w:rFonts w:ascii="Arial Narrow" w:eastAsia="Times New Roman" w:hAnsi="Arial Narrow" w:cs="Times New Roman"/>
                <w:sz w:val="20"/>
              </w:rPr>
            </w:pPr>
            <w:r w:rsidRPr="004229F2">
              <w:rPr>
                <w:rFonts w:ascii="Arial Narrow" w:eastAsia="Times New Roman" w:hAnsi="Arial Narrow" w:cs="Times New Roman"/>
                <w:sz w:val="20"/>
              </w:rPr>
              <w:t>Choose stories with rhyming words and lines that repeat. Invite the child to join in on these parts.</w:t>
            </w:r>
          </w:p>
          <w:p w:rsidR="004229F2" w:rsidRPr="004229F2" w:rsidRDefault="004229F2" w:rsidP="00744E55">
            <w:pPr>
              <w:numPr>
                <w:ilvl w:val="0"/>
                <w:numId w:val="1"/>
              </w:numPr>
              <w:shd w:val="clear" w:color="auto" w:fill="C5E0B3" w:themeFill="accent6" w:themeFillTint="66"/>
              <w:spacing w:before="100" w:beforeAutospacing="1" w:after="100" w:afterAutospacing="1" w:line="276" w:lineRule="auto"/>
              <w:jc w:val="both"/>
              <w:rPr>
                <w:rFonts w:ascii="Arial Narrow" w:eastAsia="Times New Roman" w:hAnsi="Arial Narrow" w:cs="Times New Roman"/>
                <w:sz w:val="20"/>
              </w:rPr>
            </w:pPr>
            <w:r w:rsidRPr="004229F2">
              <w:rPr>
                <w:rFonts w:ascii="Arial Narrow" w:eastAsia="Times New Roman" w:hAnsi="Arial Narrow" w:cs="Times New Roman"/>
                <w:sz w:val="20"/>
              </w:rPr>
              <w:t>Stop and ask about the pictures and about what is happening in the story.</w:t>
            </w:r>
          </w:p>
          <w:p w:rsidR="004229F2" w:rsidRPr="004229F2" w:rsidRDefault="004229F2" w:rsidP="00744E55">
            <w:pPr>
              <w:numPr>
                <w:ilvl w:val="0"/>
                <w:numId w:val="1"/>
              </w:numPr>
              <w:shd w:val="clear" w:color="auto" w:fill="C5E0B3" w:themeFill="accent6" w:themeFillTint="66"/>
              <w:spacing w:before="100" w:beforeAutospacing="1" w:after="100" w:afterAutospacing="1" w:line="276" w:lineRule="auto"/>
              <w:jc w:val="both"/>
              <w:rPr>
                <w:rFonts w:ascii="Arial Narrow" w:eastAsia="Times New Roman" w:hAnsi="Arial Narrow" w:cs="Times New Roman"/>
                <w:sz w:val="20"/>
              </w:rPr>
            </w:pPr>
            <w:r w:rsidRPr="004229F2">
              <w:rPr>
                <w:rFonts w:ascii="Arial Narrow" w:eastAsia="Times New Roman" w:hAnsi="Arial Narrow" w:cs="Times New Roman"/>
                <w:sz w:val="20"/>
              </w:rPr>
              <w:t>Read from a variety of children’s books, including fairy tales, song books, poems, and information books.</w:t>
            </w:r>
          </w:p>
          <w:p w:rsidR="004229F2" w:rsidRPr="004229F2" w:rsidRDefault="004229F2" w:rsidP="00744E55">
            <w:pPr>
              <w:numPr>
                <w:ilvl w:val="0"/>
                <w:numId w:val="1"/>
              </w:numPr>
              <w:shd w:val="clear" w:color="auto" w:fill="C5E0B3" w:themeFill="accent6" w:themeFillTint="66"/>
              <w:spacing w:before="100" w:beforeAutospacing="1" w:after="100" w:afterAutospacing="1" w:line="276" w:lineRule="auto"/>
              <w:jc w:val="both"/>
              <w:rPr>
                <w:rFonts w:ascii="Arial Narrow" w:eastAsia="Times New Roman" w:hAnsi="Arial Narrow" w:cs="Times New Roman"/>
                <w:sz w:val="20"/>
              </w:rPr>
            </w:pPr>
            <w:r w:rsidRPr="004229F2">
              <w:rPr>
                <w:rFonts w:ascii="Arial Narrow" w:eastAsia="Times New Roman" w:hAnsi="Arial Narrow" w:cs="Times New Roman"/>
                <w:sz w:val="20"/>
              </w:rPr>
              <w:t>Set aside special reading time (and a special reading place). Setting a designated reading time helps in several ways. First, it allows a parent to plan their day more effectively and make time for reading. It also helps the child, especially reluctant readers, to think of reading as a normal scheduled daily activity.</w:t>
            </w:r>
          </w:p>
          <w:p w:rsidR="004229F2" w:rsidRPr="004229F2" w:rsidRDefault="004229F2" w:rsidP="00744E55">
            <w:pPr>
              <w:numPr>
                <w:ilvl w:val="0"/>
                <w:numId w:val="1"/>
              </w:numPr>
              <w:shd w:val="clear" w:color="auto" w:fill="C5E0B3" w:themeFill="accent6" w:themeFillTint="66"/>
              <w:spacing w:before="100" w:beforeAutospacing="1" w:after="100" w:afterAutospacing="1" w:line="276" w:lineRule="auto"/>
              <w:jc w:val="both"/>
              <w:rPr>
                <w:rFonts w:ascii="Arial Narrow" w:eastAsia="Times New Roman" w:hAnsi="Arial Narrow" w:cs="Times New Roman"/>
                <w:sz w:val="20"/>
              </w:rPr>
            </w:pPr>
            <w:r w:rsidRPr="004229F2">
              <w:rPr>
                <w:rFonts w:ascii="Arial Narrow" w:eastAsia="Times New Roman" w:hAnsi="Arial Narrow" w:cs="Times New Roman"/>
                <w:sz w:val="20"/>
              </w:rPr>
              <w:t>Read with emotion. Reading with emotion draws a child into the story in a way that is much more memorable and enjoyable. It also helps them to better understand how words can describe something sad, happy, or exciting.</w:t>
            </w:r>
          </w:p>
          <w:p w:rsidR="004229F2" w:rsidRPr="004229F2" w:rsidRDefault="004229F2" w:rsidP="00744E55">
            <w:pPr>
              <w:numPr>
                <w:ilvl w:val="0"/>
                <w:numId w:val="1"/>
              </w:numPr>
              <w:shd w:val="clear" w:color="auto" w:fill="C5E0B3" w:themeFill="accent6" w:themeFillTint="66"/>
              <w:spacing w:before="100" w:beforeAutospacing="1" w:after="100" w:afterAutospacing="1" w:line="276" w:lineRule="auto"/>
              <w:jc w:val="both"/>
              <w:rPr>
                <w:rFonts w:ascii="Arial Narrow" w:eastAsia="Times New Roman" w:hAnsi="Arial Narrow" w:cs="Times New Roman"/>
                <w:sz w:val="20"/>
              </w:rPr>
            </w:pPr>
            <w:r w:rsidRPr="004229F2">
              <w:rPr>
                <w:rFonts w:ascii="Arial Narrow" w:eastAsia="Times New Roman" w:hAnsi="Arial Narrow" w:cs="Times New Roman"/>
                <w:sz w:val="20"/>
              </w:rPr>
              <w:t>Let your child turn the pages. Besides, being enjoyable, this activity helps more active children stay focused on the book.</w:t>
            </w:r>
          </w:p>
          <w:p w:rsidR="004229F2" w:rsidRPr="004229F2" w:rsidRDefault="004229F2" w:rsidP="00744E55">
            <w:pPr>
              <w:numPr>
                <w:ilvl w:val="0"/>
                <w:numId w:val="1"/>
              </w:numPr>
              <w:shd w:val="clear" w:color="auto" w:fill="C5E0B3" w:themeFill="accent6" w:themeFillTint="66"/>
              <w:spacing w:before="100" w:beforeAutospacing="1" w:after="100" w:afterAutospacing="1" w:line="276" w:lineRule="auto"/>
              <w:jc w:val="both"/>
              <w:rPr>
                <w:rFonts w:ascii="Arial Narrow" w:eastAsia="Times New Roman" w:hAnsi="Arial Narrow" w:cs="Times New Roman"/>
                <w:sz w:val="18"/>
              </w:rPr>
            </w:pPr>
            <w:r w:rsidRPr="004229F2">
              <w:rPr>
                <w:rFonts w:ascii="Arial Narrow" w:eastAsia="Times New Roman" w:hAnsi="Arial Narrow" w:cs="Times New Roman"/>
                <w:sz w:val="20"/>
              </w:rPr>
              <w:t>Take your child to the library to check out books. Most popular Children’s books are available at the local library. This is an affordable way to give your child access to a wide range of books. Taking your child to the library also turns reading into a special occasion</w:t>
            </w:r>
            <w:r w:rsidRPr="004229F2">
              <w:rPr>
                <w:rFonts w:ascii="Arial Narrow" w:eastAsia="Times New Roman" w:hAnsi="Arial Narrow" w:cs="Times New Roman"/>
                <w:sz w:val="18"/>
              </w:rPr>
              <w:t>.</w:t>
            </w:r>
          </w:p>
          <w:p w:rsidR="00A122BF" w:rsidRDefault="00A122BF" w:rsidP="00A122BF">
            <w:pPr>
              <w:shd w:val="clear" w:color="auto" w:fill="C5E0B3" w:themeFill="accent6" w:themeFillTint="66"/>
              <w:jc w:val="center"/>
              <w:rPr>
                <w:rFonts w:ascii="Arial Narrow" w:eastAsia="Times New Roman" w:hAnsi="Arial Narrow" w:cs="Times New Roman"/>
                <w:b/>
                <w:bCs/>
                <w:color w:val="414142"/>
                <w:sz w:val="28"/>
                <w:szCs w:val="24"/>
              </w:rPr>
            </w:pPr>
            <w:r>
              <w:rPr>
                <w:noProof/>
              </w:rPr>
              <w:drawing>
                <wp:inline distT="0" distB="0" distL="0" distR="0" wp14:anchorId="64CD0918" wp14:editId="28E2B875">
                  <wp:extent cx="1494846" cy="1293835"/>
                  <wp:effectExtent l="0" t="0" r="0" b="1905"/>
                  <wp:docPr id="34" name="Picture 34" descr="Extension Activities for Bread and Jam for Fra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xtension Activities for Bread and Jam for Franc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7295" cy="1313265"/>
                          </a:xfrm>
                          <a:prstGeom prst="rect">
                            <a:avLst/>
                          </a:prstGeom>
                          <a:noFill/>
                          <a:ln>
                            <a:noFill/>
                          </a:ln>
                        </pic:spPr>
                      </pic:pic>
                    </a:graphicData>
                  </a:graphic>
                </wp:inline>
              </w:drawing>
            </w:r>
            <w:r>
              <w:rPr>
                <w:noProof/>
              </w:rPr>
              <w:drawing>
                <wp:inline distT="0" distB="0" distL="0" distR="0" wp14:anchorId="68734BD3" wp14:editId="2A30CBE0">
                  <wp:extent cx="1661215" cy="1309235"/>
                  <wp:effectExtent l="0" t="0" r="0" b="5715"/>
                  <wp:docPr id="35" name="Picture 35" descr="Reading in front of children will encourage your children to read – Indy K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ading in front of children will encourage your children to read – Indy K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08676" cy="1346640"/>
                          </a:xfrm>
                          <a:prstGeom prst="rect">
                            <a:avLst/>
                          </a:prstGeom>
                          <a:noFill/>
                          <a:ln>
                            <a:noFill/>
                          </a:ln>
                        </pic:spPr>
                      </pic:pic>
                    </a:graphicData>
                  </a:graphic>
                </wp:inline>
              </w:drawing>
            </w:r>
            <w:r w:rsidRPr="0065621C">
              <w:rPr>
                <w:rFonts w:ascii="Arial Narrow" w:hAnsi="Arial Narrow"/>
                <w:noProof/>
              </w:rPr>
              <w:drawing>
                <wp:inline distT="0" distB="0" distL="0" distR="0" wp14:anchorId="5E6A7836" wp14:editId="3592A2EF">
                  <wp:extent cx="1589353" cy="1307764"/>
                  <wp:effectExtent l="0" t="0" r="0" b="6985"/>
                  <wp:docPr id="36" name="Picture 36" descr="Reading for Meaning with Your Child | Reading Ro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ading for Meaning with Your Child | Reading Rocket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43434" cy="1352263"/>
                          </a:xfrm>
                          <a:prstGeom prst="rect">
                            <a:avLst/>
                          </a:prstGeom>
                          <a:noFill/>
                          <a:ln>
                            <a:noFill/>
                          </a:ln>
                        </pic:spPr>
                      </pic:pic>
                    </a:graphicData>
                  </a:graphic>
                </wp:inline>
              </w:drawing>
            </w:r>
          </w:p>
          <w:p w:rsidR="008D47BA" w:rsidRPr="0065621C" w:rsidRDefault="008D47BA" w:rsidP="00A122BF">
            <w:pPr>
              <w:shd w:val="clear" w:color="auto" w:fill="C5E0B3" w:themeFill="accent6" w:themeFillTint="66"/>
              <w:jc w:val="center"/>
              <w:rPr>
                <w:rFonts w:ascii="Arial Narrow" w:eastAsia="Times New Roman" w:hAnsi="Arial Narrow" w:cs="Times New Roman"/>
                <w:b/>
                <w:bCs/>
                <w:color w:val="414142"/>
                <w:sz w:val="28"/>
                <w:szCs w:val="24"/>
              </w:rPr>
            </w:pPr>
            <w:r w:rsidRPr="0065621C">
              <w:rPr>
                <w:rFonts w:ascii="Arial Narrow" w:eastAsia="Times New Roman" w:hAnsi="Arial Narrow" w:cs="Times New Roman"/>
                <w:b/>
                <w:bCs/>
                <w:color w:val="414142"/>
                <w:sz w:val="28"/>
                <w:szCs w:val="24"/>
              </w:rPr>
              <w:t>AT HOME READING SUPPORT FOR PARENTS</w:t>
            </w:r>
          </w:p>
          <w:p w:rsidR="00B83A88" w:rsidRPr="009D717F" w:rsidRDefault="00B83A88" w:rsidP="00A122BF">
            <w:pPr>
              <w:shd w:val="clear" w:color="auto" w:fill="C5E0B3" w:themeFill="accent6" w:themeFillTint="66"/>
              <w:jc w:val="center"/>
              <w:rPr>
                <w:rFonts w:ascii="Arial Narrow" w:eastAsia="Times New Roman" w:hAnsi="Arial Narrow" w:cs="Times New Roman"/>
                <w:color w:val="414142"/>
                <w:sz w:val="20"/>
                <w:szCs w:val="24"/>
              </w:rPr>
            </w:pPr>
            <w:r w:rsidRPr="0065621C">
              <w:rPr>
                <w:rFonts w:ascii="Arial Narrow" w:eastAsia="Times New Roman" w:hAnsi="Arial Narrow" w:cs="Times New Roman"/>
                <w:b/>
                <w:bCs/>
                <w:color w:val="414142"/>
                <w:sz w:val="20"/>
                <w:szCs w:val="24"/>
              </w:rPr>
              <w:t>GENERAL READING AND WRITING IMPROVEMENT STRATEGIES</w:t>
            </w:r>
          </w:p>
          <w:p w:rsidR="009D717F" w:rsidRPr="009D717F" w:rsidRDefault="009D717F" w:rsidP="00A122BF">
            <w:pPr>
              <w:shd w:val="clear" w:color="auto" w:fill="C5E0B3" w:themeFill="accent6" w:themeFillTint="66"/>
              <w:jc w:val="center"/>
              <w:rPr>
                <w:rFonts w:ascii="Arial Narrow" w:eastAsia="Times New Roman" w:hAnsi="Arial Narrow" w:cs="Times New Roman"/>
                <w:color w:val="414142"/>
              </w:rPr>
            </w:pPr>
            <w:r w:rsidRPr="0065621C">
              <w:rPr>
                <w:rFonts w:ascii="Arial Narrow" w:eastAsia="Times New Roman" w:hAnsi="Arial Narrow" w:cs="Times New Roman"/>
                <w:b/>
                <w:bCs/>
                <w:color w:val="414142"/>
              </w:rPr>
              <w:t>R</w:t>
            </w:r>
            <w:r w:rsidR="00B83A88" w:rsidRPr="0065621C">
              <w:rPr>
                <w:rFonts w:ascii="Arial Narrow" w:eastAsia="Times New Roman" w:hAnsi="Arial Narrow" w:cs="Times New Roman"/>
                <w:b/>
                <w:bCs/>
                <w:color w:val="414142"/>
              </w:rPr>
              <w:t>EADING COMPREHENSION</w:t>
            </w:r>
          </w:p>
          <w:p w:rsidR="009D717F" w:rsidRPr="009D717F" w:rsidRDefault="009D717F" w:rsidP="00744E55">
            <w:pPr>
              <w:numPr>
                <w:ilvl w:val="0"/>
                <w:numId w:val="2"/>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9D717F">
              <w:rPr>
                <w:rFonts w:ascii="Arial Narrow" w:eastAsia="Times New Roman" w:hAnsi="Arial Narrow" w:cs="Times New Roman"/>
                <w:color w:val="414142"/>
                <w:sz w:val="20"/>
              </w:rPr>
              <w:t>Read a story or have your child read</w:t>
            </w:r>
          </w:p>
          <w:p w:rsidR="009D717F" w:rsidRPr="009D717F" w:rsidRDefault="009D717F" w:rsidP="00744E55">
            <w:pPr>
              <w:numPr>
                <w:ilvl w:val="1"/>
                <w:numId w:val="2"/>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9D717F">
              <w:rPr>
                <w:rFonts w:ascii="Arial Narrow" w:eastAsia="Times New Roman" w:hAnsi="Arial Narrow" w:cs="Times New Roman"/>
                <w:color w:val="414142"/>
                <w:sz w:val="20"/>
              </w:rPr>
              <w:t>Have your child pick their favorite part</w:t>
            </w:r>
          </w:p>
          <w:p w:rsidR="009D717F" w:rsidRPr="009D717F" w:rsidRDefault="009D717F" w:rsidP="00744E55">
            <w:pPr>
              <w:numPr>
                <w:ilvl w:val="1"/>
                <w:numId w:val="2"/>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9D717F">
              <w:rPr>
                <w:rFonts w:ascii="Arial Narrow" w:eastAsia="Times New Roman" w:hAnsi="Arial Narrow" w:cs="Times New Roman"/>
                <w:color w:val="414142"/>
                <w:sz w:val="20"/>
              </w:rPr>
              <w:t>Ask your child to think of alternative solutions to a problem</w:t>
            </w:r>
          </w:p>
          <w:p w:rsidR="009D717F" w:rsidRPr="009D717F" w:rsidRDefault="009D717F" w:rsidP="00744E55">
            <w:pPr>
              <w:numPr>
                <w:ilvl w:val="1"/>
                <w:numId w:val="2"/>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9D717F">
              <w:rPr>
                <w:rFonts w:ascii="Arial Narrow" w:eastAsia="Times New Roman" w:hAnsi="Arial Narrow" w:cs="Times New Roman"/>
                <w:color w:val="414142"/>
                <w:sz w:val="20"/>
              </w:rPr>
              <w:t>Have your child predict what will happen next</w:t>
            </w:r>
          </w:p>
          <w:p w:rsidR="009D717F" w:rsidRPr="009D717F" w:rsidRDefault="009D717F" w:rsidP="00744E55">
            <w:pPr>
              <w:numPr>
                <w:ilvl w:val="1"/>
                <w:numId w:val="2"/>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9D717F">
              <w:rPr>
                <w:rFonts w:ascii="Arial Narrow" w:eastAsia="Times New Roman" w:hAnsi="Arial Narrow" w:cs="Times New Roman"/>
                <w:color w:val="414142"/>
                <w:sz w:val="20"/>
              </w:rPr>
              <w:t>Ask your child to change the ending</w:t>
            </w:r>
          </w:p>
          <w:p w:rsidR="009D717F" w:rsidRPr="009D717F" w:rsidRDefault="009D717F" w:rsidP="00744E55">
            <w:pPr>
              <w:numPr>
                <w:ilvl w:val="1"/>
                <w:numId w:val="2"/>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9D717F">
              <w:rPr>
                <w:rFonts w:ascii="Arial Narrow" w:eastAsia="Times New Roman" w:hAnsi="Arial Narrow" w:cs="Times New Roman"/>
                <w:color w:val="414142"/>
                <w:sz w:val="20"/>
              </w:rPr>
              <w:t>Make up a sequel</w:t>
            </w:r>
          </w:p>
          <w:p w:rsidR="009D717F" w:rsidRPr="009D717F" w:rsidRDefault="009D717F" w:rsidP="00744E55">
            <w:pPr>
              <w:numPr>
                <w:ilvl w:val="0"/>
                <w:numId w:val="2"/>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9D717F">
              <w:rPr>
                <w:rFonts w:ascii="Arial Narrow" w:eastAsia="Times New Roman" w:hAnsi="Arial Narrow" w:cs="Times New Roman"/>
                <w:color w:val="414142"/>
                <w:sz w:val="20"/>
              </w:rPr>
              <w:t>Use audio books to follow along with text</w:t>
            </w:r>
          </w:p>
          <w:p w:rsidR="009D717F" w:rsidRPr="009D717F" w:rsidRDefault="009D717F" w:rsidP="00744E55">
            <w:pPr>
              <w:numPr>
                <w:ilvl w:val="0"/>
                <w:numId w:val="2"/>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9D717F">
              <w:rPr>
                <w:rFonts w:ascii="Arial Narrow" w:eastAsia="Times New Roman" w:hAnsi="Arial Narrow" w:cs="Times New Roman"/>
                <w:color w:val="414142"/>
                <w:sz w:val="20"/>
              </w:rPr>
              <w:t>Have your child make a list of things that could never happen, things that might happen, and things that are sure to happen</w:t>
            </w:r>
          </w:p>
          <w:p w:rsidR="009D717F" w:rsidRPr="009D717F" w:rsidRDefault="009D717F" w:rsidP="00744E55">
            <w:pPr>
              <w:numPr>
                <w:ilvl w:val="0"/>
                <w:numId w:val="2"/>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9D717F">
              <w:rPr>
                <w:rFonts w:ascii="Arial Narrow" w:eastAsia="Times New Roman" w:hAnsi="Arial Narrow" w:cs="Times New Roman"/>
                <w:color w:val="414142"/>
                <w:sz w:val="20"/>
              </w:rPr>
              <w:t>Monitor your child’s reading by:</w:t>
            </w:r>
          </w:p>
          <w:p w:rsidR="009D717F" w:rsidRPr="009D717F" w:rsidRDefault="009D717F" w:rsidP="00744E55">
            <w:pPr>
              <w:numPr>
                <w:ilvl w:val="1"/>
                <w:numId w:val="2"/>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9D717F">
              <w:rPr>
                <w:rFonts w:ascii="Arial Narrow" w:eastAsia="Times New Roman" w:hAnsi="Arial Narrow" w:cs="Times New Roman"/>
                <w:color w:val="414142"/>
                <w:sz w:val="20"/>
              </w:rPr>
              <w:t>Asking literal questions about the facts</w:t>
            </w:r>
          </w:p>
          <w:p w:rsidR="009D717F" w:rsidRPr="009D717F" w:rsidRDefault="009D717F" w:rsidP="00744E55">
            <w:pPr>
              <w:numPr>
                <w:ilvl w:val="1"/>
                <w:numId w:val="2"/>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9D717F">
              <w:rPr>
                <w:rFonts w:ascii="Arial Narrow" w:eastAsia="Times New Roman" w:hAnsi="Arial Narrow" w:cs="Times New Roman"/>
                <w:color w:val="414142"/>
                <w:sz w:val="20"/>
              </w:rPr>
              <w:t>Asking inferential questions about what they think it means</w:t>
            </w:r>
          </w:p>
          <w:p w:rsidR="009D717F" w:rsidRPr="009D717F" w:rsidRDefault="009D717F" w:rsidP="00744E55">
            <w:pPr>
              <w:numPr>
                <w:ilvl w:val="1"/>
                <w:numId w:val="2"/>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9D717F">
              <w:rPr>
                <w:rFonts w:ascii="Arial Narrow" w:eastAsia="Times New Roman" w:hAnsi="Arial Narrow" w:cs="Times New Roman"/>
                <w:color w:val="414142"/>
                <w:sz w:val="20"/>
              </w:rPr>
              <w:t>Asking critical questions about how they might use the information, like:</w:t>
            </w:r>
          </w:p>
          <w:p w:rsidR="009D717F" w:rsidRPr="009D717F" w:rsidRDefault="009D717F" w:rsidP="00744E55">
            <w:pPr>
              <w:numPr>
                <w:ilvl w:val="2"/>
                <w:numId w:val="2"/>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9D717F">
              <w:rPr>
                <w:rFonts w:ascii="Arial Narrow" w:eastAsia="Times New Roman" w:hAnsi="Arial Narrow" w:cs="Times New Roman"/>
                <w:color w:val="414142"/>
                <w:sz w:val="20"/>
              </w:rPr>
              <w:t>Why did the author choose to use this particular word?</w:t>
            </w:r>
          </w:p>
          <w:p w:rsidR="009D717F" w:rsidRDefault="009D717F" w:rsidP="00744E55">
            <w:pPr>
              <w:numPr>
                <w:ilvl w:val="2"/>
                <w:numId w:val="2"/>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9D717F">
              <w:rPr>
                <w:rFonts w:ascii="Arial Narrow" w:eastAsia="Times New Roman" w:hAnsi="Arial Narrow" w:cs="Times New Roman"/>
                <w:color w:val="414142"/>
                <w:sz w:val="20"/>
              </w:rPr>
              <w:t>How could the author have explained this better?</w:t>
            </w:r>
          </w:p>
          <w:p w:rsidR="00A122BF" w:rsidRDefault="00A122BF" w:rsidP="00A122BF">
            <w:p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p>
          <w:p w:rsidR="00A122BF" w:rsidRDefault="00A122BF" w:rsidP="00A122BF">
            <w:p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p>
          <w:p w:rsidR="009D717F" w:rsidRPr="009D717F" w:rsidRDefault="009D717F" w:rsidP="00744E55">
            <w:pPr>
              <w:numPr>
                <w:ilvl w:val="1"/>
                <w:numId w:val="2"/>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9D717F">
              <w:rPr>
                <w:rFonts w:ascii="Arial Narrow" w:eastAsia="Times New Roman" w:hAnsi="Arial Narrow" w:cs="Times New Roman"/>
                <w:color w:val="414142"/>
                <w:sz w:val="20"/>
              </w:rPr>
              <w:t>Compare and contrast movies with previously read books</w:t>
            </w:r>
          </w:p>
          <w:p w:rsidR="009D717F" w:rsidRPr="009D717F" w:rsidRDefault="009D717F" w:rsidP="00744E55">
            <w:pPr>
              <w:numPr>
                <w:ilvl w:val="1"/>
                <w:numId w:val="2"/>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9D717F">
              <w:rPr>
                <w:rFonts w:ascii="Arial Narrow" w:eastAsia="Times New Roman" w:hAnsi="Arial Narrow" w:cs="Times New Roman"/>
                <w:color w:val="414142"/>
                <w:sz w:val="20"/>
              </w:rPr>
              <w:t>Provide high interest literature, including magazines</w:t>
            </w:r>
          </w:p>
          <w:p w:rsidR="009D717F" w:rsidRPr="009D717F" w:rsidRDefault="009D717F" w:rsidP="00744E55">
            <w:pPr>
              <w:numPr>
                <w:ilvl w:val="1"/>
                <w:numId w:val="2"/>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9D717F">
              <w:rPr>
                <w:rFonts w:ascii="Arial Narrow" w:eastAsia="Times New Roman" w:hAnsi="Arial Narrow" w:cs="Times New Roman"/>
                <w:color w:val="414142"/>
                <w:sz w:val="20"/>
              </w:rPr>
              <w:t>Provide reference materials and activities that encourage your child to use reference skills</w:t>
            </w:r>
          </w:p>
          <w:p w:rsidR="009D717F" w:rsidRPr="009D717F" w:rsidRDefault="009D717F" w:rsidP="00744E55">
            <w:pPr>
              <w:numPr>
                <w:ilvl w:val="1"/>
                <w:numId w:val="2"/>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9D717F">
              <w:rPr>
                <w:rFonts w:ascii="Arial Narrow" w:eastAsia="Times New Roman" w:hAnsi="Arial Narrow" w:cs="Times New Roman"/>
                <w:color w:val="414142"/>
                <w:sz w:val="20"/>
              </w:rPr>
              <w:t>Read newspaper articles with your child and discuss events in the news. Discuss:</w:t>
            </w:r>
          </w:p>
          <w:p w:rsidR="009D717F" w:rsidRPr="009D717F" w:rsidRDefault="009D717F" w:rsidP="00744E55">
            <w:pPr>
              <w:numPr>
                <w:ilvl w:val="1"/>
                <w:numId w:val="2"/>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9D717F">
              <w:rPr>
                <w:rFonts w:ascii="Arial Narrow" w:eastAsia="Times New Roman" w:hAnsi="Arial Narrow" w:cs="Times New Roman"/>
                <w:color w:val="414142"/>
                <w:sz w:val="20"/>
              </w:rPr>
              <w:t>What is the importance of the news?</w:t>
            </w:r>
          </w:p>
          <w:p w:rsidR="00A122BF" w:rsidRPr="009D717F" w:rsidRDefault="009D717F" w:rsidP="00744E55">
            <w:pPr>
              <w:numPr>
                <w:ilvl w:val="1"/>
                <w:numId w:val="2"/>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9D717F">
              <w:rPr>
                <w:rFonts w:ascii="Arial Narrow" w:eastAsia="Times New Roman" w:hAnsi="Arial Narrow" w:cs="Times New Roman"/>
                <w:color w:val="414142"/>
                <w:sz w:val="20"/>
              </w:rPr>
              <w:t>What might happen as a result of these events?</w:t>
            </w:r>
          </w:p>
          <w:p w:rsidR="009D717F" w:rsidRPr="009D717F" w:rsidRDefault="009D717F" w:rsidP="00744E55">
            <w:pPr>
              <w:numPr>
                <w:ilvl w:val="1"/>
                <w:numId w:val="2"/>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9D717F">
              <w:rPr>
                <w:rFonts w:ascii="Arial Narrow" w:eastAsia="Times New Roman" w:hAnsi="Arial Narrow" w:cs="Times New Roman"/>
                <w:color w:val="414142"/>
                <w:sz w:val="20"/>
              </w:rPr>
              <w:t>What actions might have led to different results?</w:t>
            </w:r>
          </w:p>
          <w:p w:rsidR="009D717F" w:rsidRPr="009D717F" w:rsidRDefault="009D717F" w:rsidP="00744E55">
            <w:pPr>
              <w:numPr>
                <w:ilvl w:val="1"/>
                <w:numId w:val="2"/>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9D717F">
              <w:rPr>
                <w:rFonts w:ascii="Arial Narrow" w:eastAsia="Times New Roman" w:hAnsi="Arial Narrow" w:cs="Times New Roman"/>
                <w:color w:val="414142"/>
                <w:sz w:val="20"/>
              </w:rPr>
              <w:t>After watching a movie, have your child retell the movie from beginning to end in the correct order, and using details, describe their favorite scene</w:t>
            </w:r>
          </w:p>
          <w:p w:rsidR="009D717F" w:rsidRPr="009D717F" w:rsidRDefault="009D717F" w:rsidP="00744E55">
            <w:pPr>
              <w:numPr>
                <w:ilvl w:val="1"/>
                <w:numId w:val="2"/>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9D717F">
              <w:rPr>
                <w:rFonts w:ascii="Arial Narrow" w:eastAsia="Times New Roman" w:hAnsi="Arial Narrow" w:cs="Times New Roman"/>
                <w:color w:val="414142"/>
                <w:sz w:val="20"/>
              </w:rPr>
              <w:t>While you’re reading to your child or when your child is reading to you, encourage them to create their own movie in their mind; have them draw pictures of the story</w:t>
            </w:r>
          </w:p>
          <w:p w:rsidR="009D717F" w:rsidRPr="0065621C" w:rsidRDefault="009D717F" w:rsidP="00744E55">
            <w:pPr>
              <w:numPr>
                <w:ilvl w:val="1"/>
                <w:numId w:val="2"/>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9D717F">
              <w:rPr>
                <w:rFonts w:ascii="Arial Narrow" w:eastAsia="Times New Roman" w:hAnsi="Arial Narrow" w:cs="Times New Roman"/>
                <w:color w:val="414142"/>
                <w:sz w:val="20"/>
              </w:rPr>
              <w:t>When reading together, after each paragraph ask the child ‘wh’ questions (Who? What? Where? When? Why?) to see if they are understanding</w:t>
            </w:r>
          </w:p>
          <w:p w:rsidR="00E107A9" w:rsidRDefault="00E107A9" w:rsidP="00A5452B">
            <w:pPr>
              <w:shd w:val="clear" w:color="auto" w:fill="C5E0B3" w:themeFill="accent6" w:themeFillTint="66"/>
              <w:spacing w:after="150"/>
              <w:jc w:val="center"/>
              <w:rPr>
                <w:rFonts w:ascii="Arial Narrow" w:eastAsia="Times New Roman" w:hAnsi="Arial Narrow" w:cs="Times New Roman"/>
                <w:b/>
                <w:bCs/>
                <w:color w:val="414142"/>
              </w:rPr>
            </w:pPr>
            <w:r>
              <w:rPr>
                <w:noProof/>
              </w:rPr>
              <w:drawing>
                <wp:inline distT="0" distB="0" distL="0" distR="0" wp14:anchorId="59D73B35" wp14:editId="310751FF">
                  <wp:extent cx="1685677" cy="1059815"/>
                  <wp:effectExtent l="0" t="0" r="0" b="6985"/>
                  <wp:docPr id="37" name="Picture 37" descr="Kids can keep learning even during a lockdown. Here's 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ids can keep learning even during a lockdown. Here's how"/>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32908" cy="1089510"/>
                          </a:xfrm>
                          <a:prstGeom prst="rect">
                            <a:avLst/>
                          </a:prstGeom>
                          <a:noFill/>
                          <a:ln>
                            <a:noFill/>
                          </a:ln>
                        </pic:spPr>
                      </pic:pic>
                    </a:graphicData>
                  </a:graphic>
                </wp:inline>
              </w:drawing>
            </w:r>
          </w:p>
          <w:p w:rsidR="009D717F" w:rsidRPr="009D717F" w:rsidRDefault="00093557" w:rsidP="00A5452B">
            <w:pPr>
              <w:shd w:val="clear" w:color="auto" w:fill="C5E0B3" w:themeFill="accent6" w:themeFillTint="66"/>
              <w:spacing w:after="150"/>
              <w:jc w:val="center"/>
              <w:rPr>
                <w:rFonts w:ascii="Arial Narrow" w:eastAsia="Times New Roman" w:hAnsi="Arial Narrow" w:cs="Times New Roman"/>
                <w:color w:val="414142"/>
              </w:rPr>
            </w:pPr>
            <w:r w:rsidRPr="0065621C">
              <w:rPr>
                <w:rFonts w:ascii="Arial Narrow" w:eastAsia="Times New Roman" w:hAnsi="Arial Narrow" w:cs="Times New Roman"/>
                <w:b/>
                <w:bCs/>
                <w:color w:val="414142"/>
              </w:rPr>
              <w:t>WRITING</w:t>
            </w:r>
          </w:p>
          <w:p w:rsidR="009D717F" w:rsidRPr="009D717F" w:rsidRDefault="009D717F" w:rsidP="00744E55">
            <w:pPr>
              <w:numPr>
                <w:ilvl w:val="0"/>
                <w:numId w:val="3"/>
              </w:numPr>
              <w:shd w:val="clear" w:color="auto" w:fill="C5E0B3" w:themeFill="accent6" w:themeFillTint="66"/>
              <w:spacing w:before="100" w:beforeAutospacing="1" w:after="100" w:afterAutospacing="1"/>
              <w:rPr>
                <w:rFonts w:ascii="Arial Narrow" w:eastAsia="Times New Roman" w:hAnsi="Arial Narrow" w:cs="Times New Roman"/>
                <w:color w:val="414142"/>
                <w:sz w:val="20"/>
                <w:szCs w:val="20"/>
              </w:rPr>
            </w:pPr>
            <w:r w:rsidRPr="009D717F">
              <w:rPr>
                <w:rFonts w:ascii="Arial Narrow" w:eastAsia="Times New Roman" w:hAnsi="Arial Narrow" w:cs="Times New Roman"/>
                <w:color w:val="414142"/>
                <w:sz w:val="20"/>
                <w:szCs w:val="20"/>
              </w:rPr>
              <w:t>Encourage your child to keep a journal (for travel, family events, or feelings)</w:t>
            </w:r>
          </w:p>
          <w:p w:rsidR="009D717F" w:rsidRPr="009D717F" w:rsidRDefault="009D717F" w:rsidP="00744E55">
            <w:pPr>
              <w:numPr>
                <w:ilvl w:val="0"/>
                <w:numId w:val="3"/>
              </w:numPr>
              <w:shd w:val="clear" w:color="auto" w:fill="C5E0B3" w:themeFill="accent6" w:themeFillTint="66"/>
              <w:spacing w:before="100" w:beforeAutospacing="1" w:after="100" w:afterAutospacing="1"/>
              <w:rPr>
                <w:rFonts w:ascii="Arial Narrow" w:eastAsia="Times New Roman" w:hAnsi="Arial Narrow" w:cs="Times New Roman"/>
                <w:color w:val="414142"/>
                <w:sz w:val="20"/>
                <w:szCs w:val="20"/>
              </w:rPr>
            </w:pPr>
            <w:r w:rsidRPr="009D717F">
              <w:rPr>
                <w:rFonts w:ascii="Arial Narrow" w:eastAsia="Times New Roman" w:hAnsi="Arial Narrow" w:cs="Times New Roman"/>
                <w:color w:val="414142"/>
                <w:sz w:val="20"/>
                <w:szCs w:val="20"/>
              </w:rPr>
              <w:t>Encourage letter writing, pen pals, and thank-you notes</w:t>
            </w:r>
          </w:p>
          <w:p w:rsidR="009D717F" w:rsidRPr="009D717F" w:rsidRDefault="009D717F" w:rsidP="00744E55">
            <w:pPr>
              <w:numPr>
                <w:ilvl w:val="0"/>
                <w:numId w:val="3"/>
              </w:numPr>
              <w:shd w:val="clear" w:color="auto" w:fill="C5E0B3" w:themeFill="accent6" w:themeFillTint="66"/>
              <w:spacing w:before="100" w:beforeAutospacing="1" w:after="100" w:afterAutospacing="1"/>
              <w:rPr>
                <w:rFonts w:ascii="Arial Narrow" w:eastAsia="Times New Roman" w:hAnsi="Arial Narrow" w:cs="Times New Roman"/>
                <w:color w:val="414142"/>
                <w:sz w:val="20"/>
                <w:szCs w:val="20"/>
              </w:rPr>
            </w:pPr>
            <w:r w:rsidRPr="009D717F">
              <w:rPr>
                <w:rFonts w:ascii="Arial Narrow" w:eastAsia="Times New Roman" w:hAnsi="Arial Narrow" w:cs="Times New Roman"/>
                <w:color w:val="414142"/>
                <w:sz w:val="20"/>
                <w:szCs w:val="20"/>
              </w:rPr>
              <w:t>Have your child write a declarative statement, interrogative question, and exclamatory sentence about a picture in a magazine. An example would be: There is a barn on the farm. What animals live in the barn? There are baby chickens hatching in the barn!</w:t>
            </w:r>
          </w:p>
          <w:p w:rsidR="009D717F" w:rsidRPr="009D717F" w:rsidRDefault="009D717F" w:rsidP="00744E55">
            <w:pPr>
              <w:numPr>
                <w:ilvl w:val="0"/>
                <w:numId w:val="3"/>
              </w:numPr>
              <w:shd w:val="clear" w:color="auto" w:fill="C5E0B3" w:themeFill="accent6" w:themeFillTint="66"/>
              <w:spacing w:before="100" w:beforeAutospacing="1" w:after="100" w:afterAutospacing="1"/>
              <w:rPr>
                <w:rFonts w:ascii="Arial Narrow" w:eastAsia="Times New Roman" w:hAnsi="Arial Narrow" w:cs="Times New Roman"/>
                <w:color w:val="414142"/>
                <w:sz w:val="20"/>
                <w:szCs w:val="20"/>
              </w:rPr>
            </w:pPr>
            <w:r w:rsidRPr="009D717F">
              <w:rPr>
                <w:rFonts w:ascii="Arial Narrow" w:eastAsia="Times New Roman" w:hAnsi="Arial Narrow" w:cs="Times New Roman"/>
                <w:color w:val="414142"/>
                <w:sz w:val="20"/>
                <w:szCs w:val="20"/>
              </w:rPr>
              <w:t>Have your child write a story, song, poem, or article about a family event and then read it back to an adult</w:t>
            </w:r>
          </w:p>
          <w:p w:rsidR="009D717F" w:rsidRPr="009D717F" w:rsidRDefault="009D717F" w:rsidP="00744E55">
            <w:pPr>
              <w:numPr>
                <w:ilvl w:val="0"/>
                <w:numId w:val="3"/>
              </w:numPr>
              <w:shd w:val="clear" w:color="auto" w:fill="C5E0B3" w:themeFill="accent6" w:themeFillTint="66"/>
              <w:spacing w:before="100" w:beforeAutospacing="1" w:after="100" w:afterAutospacing="1"/>
              <w:rPr>
                <w:rFonts w:ascii="Arial Narrow" w:eastAsia="Times New Roman" w:hAnsi="Arial Narrow" w:cs="Times New Roman"/>
                <w:color w:val="414142"/>
                <w:sz w:val="20"/>
                <w:szCs w:val="20"/>
              </w:rPr>
            </w:pPr>
            <w:r w:rsidRPr="009D717F">
              <w:rPr>
                <w:rFonts w:ascii="Arial Narrow" w:eastAsia="Times New Roman" w:hAnsi="Arial Narrow" w:cs="Times New Roman"/>
                <w:color w:val="414142"/>
                <w:sz w:val="20"/>
                <w:szCs w:val="20"/>
              </w:rPr>
              <w:t>Have your child write a conversation using correct punctuation. The conversation could be between two of their favorite TV characters, two characters in a book, or even two members of their family</w:t>
            </w:r>
          </w:p>
          <w:p w:rsidR="009D717F" w:rsidRPr="009D717F" w:rsidRDefault="009D717F" w:rsidP="00744E55">
            <w:pPr>
              <w:numPr>
                <w:ilvl w:val="0"/>
                <w:numId w:val="3"/>
              </w:numPr>
              <w:shd w:val="clear" w:color="auto" w:fill="C5E0B3" w:themeFill="accent6" w:themeFillTint="66"/>
              <w:spacing w:before="100" w:beforeAutospacing="1" w:after="100" w:afterAutospacing="1"/>
              <w:rPr>
                <w:rFonts w:ascii="Arial Narrow" w:eastAsia="Times New Roman" w:hAnsi="Arial Narrow" w:cs="Times New Roman"/>
                <w:color w:val="414142"/>
                <w:sz w:val="20"/>
                <w:szCs w:val="20"/>
              </w:rPr>
            </w:pPr>
            <w:r w:rsidRPr="009D717F">
              <w:rPr>
                <w:rFonts w:ascii="Arial Narrow" w:eastAsia="Times New Roman" w:hAnsi="Arial Narrow" w:cs="Times New Roman"/>
                <w:color w:val="414142"/>
                <w:sz w:val="20"/>
                <w:szCs w:val="20"/>
              </w:rPr>
              <w:t>Students who become interested in certain aspects of the news should be encouraged to write letters requesting information or commending the actions of some person in the news</w:t>
            </w:r>
          </w:p>
          <w:p w:rsidR="00EB427D" w:rsidRPr="00A122BF" w:rsidRDefault="009D717F" w:rsidP="00744E55">
            <w:pPr>
              <w:numPr>
                <w:ilvl w:val="0"/>
                <w:numId w:val="3"/>
              </w:numPr>
              <w:shd w:val="clear" w:color="auto" w:fill="C5E0B3" w:themeFill="accent6" w:themeFillTint="66"/>
              <w:spacing w:before="100" w:beforeAutospacing="1" w:after="100" w:afterAutospacing="1"/>
              <w:rPr>
                <w:rFonts w:ascii="Arial Narrow" w:eastAsia="Times New Roman" w:hAnsi="Arial Narrow" w:cs="Times New Roman"/>
                <w:color w:val="414142"/>
                <w:sz w:val="20"/>
                <w:szCs w:val="20"/>
              </w:rPr>
            </w:pPr>
            <w:r w:rsidRPr="009D717F">
              <w:rPr>
                <w:rFonts w:ascii="Arial Narrow" w:eastAsia="Times New Roman" w:hAnsi="Arial Narrow" w:cs="Times New Roman"/>
                <w:color w:val="414142"/>
                <w:sz w:val="20"/>
                <w:szCs w:val="20"/>
              </w:rPr>
              <w:t>Encourage students to write to their Congressperson. Their office staff is glad to supply information about current affairs—new bills being considered, their opinions regarding certain issues, and so on. They will often respond to letters that request information or ask questions</w:t>
            </w:r>
            <w:r w:rsidR="00EB427D" w:rsidRPr="00A122BF">
              <w:rPr>
                <w:rFonts w:ascii="Arial Narrow" w:eastAsia="Times New Roman" w:hAnsi="Arial Narrow" w:cs="Times New Roman"/>
                <w:color w:val="414142"/>
                <w:sz w:val="20"/>
                <w:szCs w:val="20"/>
              </w:rPr>
              <w:t xml:space="preserve">.  </w:t>
            </w:r>
          </w:p>
          <w:p w:rsidR="00EB427D" w:rsidRPr="00EB427D" w:rsidRDefault="00EB427D" w:rsidP="00A122BF">
            <w:pPr>
              <w:shd w:val="clear" w:color="auto" w:fill="C5E0B3" w:themeFill="accent6" w:themeFillTint="66"/>
              <w:spacing w:after="300"/>
              <w:jc w:val="both"/>
              <w:rPr>
                <w:rFonts w:ascii="Arial Narrow" w:eastAsia="Times New Roman" w:hAnsi="Arial Narrow" w:cs="Arial"/>
                <w:color w:val="1F1E1E"/>
                <w:sz w:val="20"/>
                <w:szCs w:val="20"/>
              </w:rPr>
            </w:pPr>
            <w:r w:rsidRPr="00A122BF">
              <w:rPr>
                <w:rFonts w:ascii="Arial Narrow" w:eastAsia="Times New Roman" w:hAnsi="Arial Narrow" w:cs="Arial"/>
                <w:color w:val="1F1E1E"/>
                <w:sz w:val="20"/>
                <w:szCs w:val="20"/>
              </w:rPr>
              <w:t>So, w</w:t>
            </w:r>
            <w:r w:rsidRPr="00EB427D">
              <w:rPr>
                <w:rFonts w:ascii="Arial Narrow" w:eastAsia="Times New Roman" w:hAnsi="Arial Narrow" w:cs="Arial"/>
                <w:color w:val="1F1E1E"/>
                <w:sz w:val="20"/>
                <w:szCs w:val="20"/>
              </w:rPr>
              <w:t>ithout doubt, reading with children spells success for early literacy. Putting a few simple strategies into action will make a significant difference in helping children develop into good readers and writers.</w:t>
            </w:r>
            <w:r w:rsidR="00A122BF" w:rsidRPr="00A122BF">
              <w:rPr>
                <w:rFonts w:ascii="Arial Narrow" w:eastAsia="Times New Roman" w:hAnsi="Arial Narrow" w:cs="Arial"/>
                <w:color w:val="1F1E1E"/>
                <w:sz w:val="20"/>
                <w:szCs w:val="20"/>
              </w:rPr>
              <w:t xml:space="preserve">  </w:t>
            </w:r>
            <w:r w:rsidRPr="00EB427D">
              <w:rPr>
                <w:rFonts w:ascii="Arial Narrow" w:eastAsia="Times New Roman" w:hAnsi="Arial Narrow" w:cs="Arial"/>
                <w:color w:val="1F1E1E"/>
                <w:sz w:val="20"/>
                <w:szCs w:val="20"/>
              </w:rPr>
              <w:t>Through reading aloud, providing print materials and promoting positive attitudes about reading and writing, you can have a powerful impact on children's literacy and learning.</w:t>
            </w:r>
          </w:p>
          <w:p w:rsidR="00EB427D" w:rsidRPr="00EB427D" w:rsidRDefault="00EB427D" w:rsidP="00744E55">
            <w:pPr>
              <w:numPr>
                <w:ilvl w:val="0"/>
                <w:numId w:val="5"/>
              </w:numPr>
              <w:shd w:val="clear" w:color="auto" w:fill="C5E0B3" w:themeFill="accent6" w:themeFillTint="66"/>
              <w:spacing w:before="100" w:beforeAutospacing="1" w:after="100" w:afterAutospacing="1" w:line="276" w:lineRule="auto"/>
              <w:rPr>
                <w:rFonts w:ascii="Arial Narrow" w:eastAsia="Times New Roman" w:hAnsi="Arial Narrow" w:cs="Arial"/>
                <w:color w:val="1F1E1E"/>
                <w:sz w:val="20"/>
                <w:szCs w:val="23"/>
              </w:rPr>
            </w:pPr>
            <w:r w:rsidRPr="00EB427D">
              <w:rPr>
                <w:rFonts w:ascii="Arial Narrow" w:eastAsia="Times New Roman" w:hAnsi="Arial Narrow" w:cs="Arial"/>
                <w:color w:val="1F1E1E"/>
                <w:sz w:val="20"/>
                <w:szCs w:val="23"/>
              </w:rPr>
              <w:t xml:space="preserve">Invite </w:t>
            </w:r>
            <w:r w:rsidRPr="00A122BF">
              <w:rPr>
                <w:rFonts w:ascii="Arial Narrow" w:eastAsia="Times New Roman" w:hAnsi="Arial Narrow" w:cs="Arial"/>
                <w:color w:val="1F1E1E"/>
                <w:sz w:val="20"/>
                <w:szCs w:val="23"/>
              </w:rPr>
              <w:t>your</w:t>
            </w:r>
            <w:r w:rsidRPr="00EB427D">
              <w:rPr>
                <w:rFonts w:ascii="Arial Narrow" w:eastAsia="Times New Roman" w:hAnsi="Arial Narrow" w:cs="Arial"/>
                <w:color w:val="1F1E1E"/>
                <w:sz w:val="20"/>
                <w:szCs w:val="23"/>
              </w:rPr>
              <w:t xml:space="preserve"> child to read with you every day.</w:t>
            </w:r>
          </w:p>
          <w:p w:rsidR="00EB427D" w:rsidRPr="00EB427D" w:rsidRDefault="00EB427D" w:rsidP="00744E55">
            <w:pPr>
              <w:numPr>
                <w:ilvl w:val="0"/>
                <w:numId w:val="5"/>
              </w:numPr>
              <w:shd w:val="clear" w:color="auto" w:fill="C5E0B3" w:themeFill="accent6" w:themeFillTint="66"/>
              <w:spacing w:before="100" w:beforeAutospacing="1" w:after="100" w:afterAutospacing="1" w:line="276" w:lineRule="auto"/>
              <w:rPr>
                <w:rFonts w:ascii="Arial Narrow" w:eastAsia="Times New Roman" w:hAnsi="Arial Narrow" w:cs="Arial"/>
                <w:color w:val="1F1E1E"/>
                <w:sz w:val="20"/>
                <w:szCs w:val="23"/>
              </w:rPr>
            </w:pPr>
            <w:r w:rsidRPr="00EB427D">
              <w:rPr>
                <w:rFonts w:ascii="Arial Narrow" w:eastAsia="Times New Roman" w:hAnsi="Arial Narrow" w:cs="Arial"/>
                <w:color w:val="1F1E1E"/>
                <w:sz w:val="20"/>
                <w:szCs w:val="23"/>
              </w:rPr>
              <w:t>When reading a book where the print is large, point word by word as you read. This will help the child learn that reading goes from left to right and understand that the word he or she says is the word he or she sees.</w:t>
            </w:r>
          </w:p>
          <w:p w:rsidR="00EB427D" w:rsidRPr="00EB427D" w:rsidRDefault="00EB427D" w:rsidP="00744E55">
            <w:pPr>
              <w:numPr>
                <w:ilvl w:val="0"/>
                <w:numId w:val="5"/>
              </w:numPr>
              <w:shd w:val="clear" w:color="auto" w:fill="C5E0B3" w:themeFill="accent6" w:themeFillTint="66"/>
              <w:spacing w:before="100" w:beforeAutospacing="1" w:after="100" w:afterAutospacing="1" w:line="276" w:lineRule="auto"/>
              <w:rPr>
                <w:rFonts w:ascii="Arial Narrow" w:eastAsia="Times New Roman" w:hAnsi="Arial Narrow" w:cs="Arial"/>
                <w:color w:val="1F1E1E"/>
                <w:sz w:val="20"/>
                <w:szCs w:val="23"/>
              </w:rPr>
            </w:pPr>
            <w:r w:rsidRPr="00EB427D">
              <w:rPr>
                <w:rFonts w:ascii="Arial Narrow" w:eastAsia="Times New Roman" w:hAnsi="Arial Narrow" w:cs="Arial"/>
                <w:color w:val="1F1E1E"/>
                <w:sz w:val="20"/>
                <w:szCs w:val="23"/>
              </w:rPr>
              <w:t>Read a child's favorite book over and over again.</w:t>
            </w:r>
          </w:p>
          <w:p w:rsidR="00EB427D" w:rsidRPr="00EB427D" w:rsidRDefault="00EB427D" w:rsidP="00744E55">
            <w:pPr>
              <w:numPr>
                <w:ilvl w:val="0"/>
                <w:numId w:val="5"/>
              </w:numPr>
              <w:shd w:val="clear" w:color="auto" w:fill="C5E0B3" w:themeFill="accent6" w:themeFillTint="66"/>
              <w:spacing w:before="100" w:beforeAutospacing="1" w:after="100" w:afterAutospacing="1" w:line="276" w:lineRule="auto"/>
              <w:rPr>
                <w:rFonts w:ascii="Arial Narrow" w:eastAsia="Times New Roman" w:hAnsi="Arial Narrow" w:cs="Arial"/>
                <w:color w:val="1F1E1E"/>
                <w:sz w:val="20"/>
                <w:szCs w:val="23"/>
              </w:rPr>
            </w:pPr>
            <w:r w:rsidRPr="00EB427D">
              <w:rPr>
                <w:rFonts w:ascii="Arial Narrow" w:eastAsia="Times New Roman" w:hAnsi="Arial Narrow" w:cs="Arial"/>
                <w:color w:val="1F1E1E"/>
                <w:sz w:val="20"/>
                <w:szCs w:val="23"/>
              </w:rPr>
              <w:t>Read many stories with rhyming words and lines that repeat. Invite the child to join in on these parts. Point, word by word, as he or she reads along with you.</w:t>
            </w:r>
          </w:p>
          <w:p w:rsidR="00EB427D" w:rsidRPr="00EB427D" w:rsidRDefault="00EB427D" w:rsidP="00744E55">
            <w:pPr>
              <w:numPr>
                <w:ilvl w:val="0"/>
                <w:numId w:val="5"/>
              </w:numPr>
              <w:shd w:val="clear" w:color="auto" w:fill="C5E0B3" w:themeFill="accent6" w:themeFillTint="66"/>
              <w:spacing w:before="100" w:beforeAutospacing="1" w:after="100" w:afterAutospacing="1" w:line="276" w:lineRule="auto"/>
              <w:rPr>
                <w:rFonts w:ascii="Arial Narrow" w:eastAsia="Times New Roman" w:hAnsi="Arial Narrow" w:cs="Arial"/>
                <w:color w:val="1F1E1E"/>
                <w:sz w:val="20"/>
                <w:szCs w:val="23"/>
              </w:rPr>
            </w:pPr>
            <w:r w:rsidRPr="00EB427D">
              <w:rPr>
                <w:rFonts w:ascii="Arial Narrow" w:eastAsia="Times New Roman" w:hAnsi="Arial Narrow" w:cs="Arial"/>
                <w:color w:val="1F1E1E"/>
                <w:sz w:val="20"/>
                <w:szCs w:val="23"/>
              </w:rPr>
              <w:t>Discuss new words. For example, "This big house is called a palace. Who do you think lives in a palace?"</w:t>
            </w:r>
          </w:p>
          <w:p w:rsidR="00EB427D" w:rsidRPr="00EB427D" w:rsidRDefault="00EB427D" w:rsidP="00744E55">
            <w:pPr>
              <w:numPr>
                <w:ilvl w:val="0"/>
                <w:numId w:val="5"/>
              </w:numPr>
              <w:shd w:val="clear" w:color="auto" w:fill="C5E0B3" w:themeFill="accent6" w:themeFillTint="66"/>
              <w:spacing w:before="100" w:beforeAutospacing="1" w:after="100" w:afterAutospacing="1" w:line="276" w:lineRule="auto"/>
              <w:rPr>
                <w:rFonts w:ascii="Arial Narrow" w:eastAsia="Times New Roman" w:hAnsi="Arial Narrow" w:cs="Arial"/>
                <w:color w:val="1F1E1E"/>
                <w:sz w:val="20"/>
                <w:szCs w:val="23"/>
              </w:rPr>
            </w:pPr>
            <w:r w:rsidRPr="00EB427D">
              <w:rPr>
                <w:rFonts w:ascii="Arial Narrow" w:eastAsia="Times New Roman" w:hAnsi="Arial Narrow" w:cs="Arial"/>
                <w:color w:val="1F1E1E"/>
                <w:sz w:val="20"/>
                <w:szCs w:val="23"/>
              </w:rPr>
              <w:t>Stop and ask about the pictures and about what is happening in the story.</w:t>
            </w:r>
          </w:p>
          <w:p w:rsidR="00EB427D" w:rsidRPr="00EB427D" w:rsidRDefault="00EB427D" w:rsidP="00744E55">
            <w:pPr>
              <w:numPr>
                <w:ilvl w:val="0"/>
                <w:numId w:val="5"/>
              </w:numPr>
              <w:shd w:val="clear" w:color="auto" w:fill="C5E0B3" w:themeFill="accent6" w:themeFillTint="66"/>
              <w:spacing w:before="100" w:beforeAutospacing="1" w:after="100" w:afterAutospacing="1" w:line="276" w:lineRule="auto"/>
              <w:rPr>
                <w:rFonts w:ascii="Arial Narrow" w:eastAsia="Times New Roman" w:hAnsi="Arial Narrow" w:cs="Arial"/>
                <w:color w:val="1F1E1E"/>
                <w:sz w:val="20"/>
                <w:szCs w:val="23"/>
              </w:rPr>
            </w:pPr>
            <w:r w:rsidRPr="00EB427D">
              <w:rPr>
                <w:rFonts w:ascii="Arial Narrow" w:eastAsia="Times New Roman" w:hAnsi="Arial Narrow" w:cs="Arial"/>
                <w:color w:val="1F1E1E"/>
                <w:sz w:val="20"/>
                <w:szCs w:val="23"/>
              </w:rPr>
              <w:t>Read from a variety of children's books, including fairy tales, songbooks, poems and information books.</w:t>
            </w:r>
          </w:p>
          <w:p w:rsidR="00EB427D" w:rsidRPr="00A122BF" w:rsidRDefault="00EB427D" w:rsidP="00A122BF">
            <w:pPr>
              <w:shd w:val="clear" w:color="auto" w:fill="C5E0B3" w:themeFill="accent6" w:themeFillTint="66"/>
              <w:spacing w:after="300"/>
              <w:jc w:val="center"/>
              <w:rPr>
                <w:rFonts w:ascii="Arial Narrow" w:eastAsia="Times New Roman" w:hAnsi="Arial Narrow" w:cs="Arial"/>
                <w:b/>
                <w:i/>
                <w:color w:val="1F1E1E"/>
                <w:sz w:val="23"/>
                <w:szCs w:val="23"/>
              </w:rPr>
            </w:pPr>
            <w:r w:rsidRPr="00EB427D">
              <w:rPr>
                <w:rFonts w:ascii="Arial Narrow" w:eastAsia="Times New Roman" w:hAnsi="Arial Narrow" w:cs="Arial"/>
                <w:b/>
                <w:i/>
                <w:color w:val="1F1E1E"/>
                <w:szCs w:val="23"/>
              </w:rPr>
              <w:t xml:space="preserve">Reading well is at the heart of all learning. </w:t>
            </w:r>
            <w:r w:rsidR="00A122BF" w:rsidRPr="00A122BF">
              <w:rPr>
                <w:rFonts w:ascii="Arial Narrow" w:eastAsia="Times New Roman" w:hAnsi="Arial Narrow" w:cs="Arial"/>
                <w:b/>
                <w:i/>
                <w:color w:val="1F1E1E"/>
                <w:szCs w:val="23"/>
              </w:rPr>
              <w:t xml:space="preserve">  </w:t>
            </w:r>
            <w:r w:rsidRPr="00EB427D">
              <w:rPr>
                <w:rFonts w:ascii="Arial Narrow" w:eastAsia="Times New Roman" w:hAnsi="Arial Narrow" w:cs="Arial"/>
                <w:b/>
                <w:i/>
                <w:color w:val="1F1E1E"/>
                <w:szCs w:val="23"/>
              </w:rPr>
              <w:t xml:space="preserve">A child who can't read well, can't learn. </w:t>
            </w:r>
          </w:p>
        </w:tc>
      </w:tr>
    </w:tbl>
    <w:p w:rsidR="009619A3" w:rsidRDefault="009619A3" w:rsidP="00B408CF">
      <w:pPr>
        <w:shd w:val="clear" w:color="auto" w:fill="FFFFFF"/>
        <w:spacing w:after="0" w:line="240" w:lineRule="auto"/>
        <w:ind w:left="-180" w:right="-540"/>
        <w:jc w:val="both"/>
        <w:textAlignment w:val="baseline"/>
        <w:rPr>
          <w:rFonts w:ascii="Arial Narrow" w:eastAsia="Times New Roman" w:hAnsi="Arial Narrow" w:cs="Helvetica"/>
          <w:color w:val="1F4E79" w:themeColor="accent1" w:themeShade="80"/>
          <w:sz w:val="20"/>
          <w:szCs w:val="20"/>
        </w:rPr>
      </w:pPr>
    </w:p>
    <w:p w:rsidR="0065621C" w:rsidRPr="0065621C" w:rsidRDefault="0065621C" w:rsidP="00B408CF">
      <w:pPr>
        <w:shd w:val="clear" w:color="auto" w:fill="FFFFFF"/>
        <w:spacing w:after="0" w:line="240" w:lineRule="auto"/>
        <w:ind w:left="-180" w:right="-540"/>
        <w:jc w:val="both"/>
        <w:textAlignment w:val="baseline"/>
        <w:rPr>
          <w:rFonts w:ascii="Arial Narrow" w:eastAsia="Times New Roman" w:hAnsi="Arial Narrow" w:cs="Helvetica"/>
          <w:color w:val="1F4E79" w:themeColor="accent1" w:themeShade="80"/>
          <w:sz w:val="20"/>
          <w:szCs w:val="20"/>
        </w:rPr>
      </w:pPr>
    </w:p>
    <w:p w:rsidR="00EB427D" w:rsidRDefault="009C324D" w:rsidP="00B408CF">
      <w:pPr>
        <w:shd w:val="clear" w:color="auto" w:fill="FFFFFF"/>
        <w:spacing w:after="0" w:line="240" w:lineRule="auto"/>
        <w:ind w:left="-180" w:right="-540"/>
        <w:jc w:val="both"/>
        <w:textAlignment w:val="baseline"/>
        <w:rPr>
          <w:rFonts w:ascii="Arial Narrow" w:eastAsia="Times New Roman" w:hAnsi="Arial Narrow" w:cs="Helvetica"/>
          <w:color w:val="1F4E79" w:themeColor="accent1" w:themeShade="80"/>
          <w:sz w:val="20"/>
          <w:szCs w:val="20"/>
        </w:rPr>
      </w:pPr>
      <w:r w:rsidRPr="0065621C">
        <w:rPr>
          <w:rFonts w:ascii="Arial Narrow" w:eastAsia="Times New Roman" w:hAnsi="Arial Narrow" w:cs="Helvetica"/>
          <w:color w:val="1F4E79" w:themeColor="accent1" w:themeShade="80"/>
          <w:sz w:val="20"/>
          <w:szCs w:val="20"/>
        </w:rPr>
        <w:t xml:space="preserve"> </w:t>
      </w:r>
      <w:r w:rsidR="00A5452B" w:rsidRPr="0065621C">
        <w:rPr>
          <w:rFonts w:ascii="Arial Narrow" w:eastAsia="Times New Roman" w:hAnsi="Arial Narrow" w:cs="Helvetica"/>
          <w:color w:val="1F4E79" w:themeColor="accent1" w:themeShade="80"/>
          <w:sz w:val="20"/>
          <w:szCs w:val="20"/>
        </w:rPr>
        <w:t xml:space="preserve"> </w:t>
      </w:r>
      <w:r w:rsidR="00A5452B">
        <w:rPr>
          <w:noProof/>
        </w:rPr>
        <w:t xml:space="preserve"> </w:t>
      </w:r>
      <w:r w:rsidR="00A5452B">
        <w:rPr>
          <w:rFonts w:ascii="Arial Narrow" w:eastAsia="Times New Roman" w:hAnsi="Arial Narrow" w:cs="Helvetica"/>
          <w:color w:val="1F4E79" w:themeColor="accent1" w:themeShade="80"/>
          <w:sz w:val="20"/>
          <w:szCs w:val="20"/>
        </w:rPr>
        <w:t xml:space="preserve"> </w:t>
      </w:r>
    </w:p>
    <w:p w:rsidR="00EB427D" w:rsidRDefault="00EB427D" w:rsidP="00B408CF">
      <w:pPr>
        <w:shd w:val="clear" w:color="auto" w:fill="FFFFFF"/>
        <w:spacing w:after="0" w:line="240" w:lineRule="auto"/>
        <w:ind w:left="-180" w:right="-540"/>
        <w:jc w:val="both"/>
        <w:textAlignment w:val="baseline"/>
        <w:rPr>
          <w:rFonts w:ascii="Arial Narrow" w:eastAsia="Times New Roman" w:hAnsi="Arial Narrow" w:cs="Helvetica"/>
          <w:color w:val="1F4E79" w:themeColor="accent1" w:themeShade="80"/>
          <w:sz w:val="20"/>
          <w:szCs w:val="20"/>
        </w:rPr>
      </w:pPr>
    </w:p>
    <w:p w:rsidR="00EB427D" w:rsidRDefault="00EB427D" w:rsidP="00B408CF">
      <w:pPr>
        <w:shd w:val="clear" w:color="auto" w:fill="FFFFFF"/>
        <w:spacing w:after="0" w:line="240" w:lineRule="auto"/>
        <w:ind w:left="-180" w:right="-540"/>
        <w:jc w:val="both"/>
        <w:textAlignment w:val="baseline"/>
        <w:rPr>
          <w:rFonts w:ascii="Arial Narrow" w:eastAsia="Times New Roman" w:hAnsi="Arial Narrow" w:cs="Helvetica"/>
          <w:color w:val="1F4E79" w:themeColor="accent1" w:themeShade="80"/>
          <w:sz w:val="20"/>
          <w:szCs w:val="20"/>
        </w:rPr>
      </w:pPr>
    </w:p>
    <w:p w:rsidR="00EB427D" w:rsidRDefault="00EB427D" w:rsidP="00B408CF">
      <w:pPr>
        <w:shd w:val="clear" w:color="auto" w:fill="FFFFFF"/>
        <w:spacing w:after="0" w:line="240" w:lineRule="auto"/>
        <w:ind w:left="-180" w:right="-540"/>
        <w:jc w:val="both"/>
        <w:textAlignment w:val="baseline"/>
        <w:rPr>
          <w:rFonts w:ascii="Arial Narrow" w:eastAsia="Times New Roman" w:hAnsi="Arial Narrow" w:cs="Helvetica"/>
          <w:color w:val="1F4E79" w:themeColor="accent1" w:themeShade="80"/>
          <w:sz w:val="20"/>
          <w:szCs w:val="20"/>
        </w:rPr>
        <w:sectPr w:rsidR="00EB427D" w:rsidSect="004229F2">
          <w:type w:val="continuous"/>
          <w:pgSz w:w="12240" w:h="15840"/>
          <w:pgMar w:top="450" w:right="990" w:bottom="1440" w:left="1440" w:header="720" w:footer="720" w:gutter="0"/>
          <w:cols w:sep="1" w:space="720"/>
          <w:docGrid w:linePitch="360"/>
        </w:sectPr>
      </w:pPr>
    </w:p>
    <w:tbl>
      <w:tblPr>
        <w:tblStyle w:val="TableGrid"/>
        <w:tblW w:w="10075" w:type="dxa"/>
        <w:tblInd w:w="-185" w:type="dxa"/>
        <w:tblLook w:val="04A0" w:firstRow="1" w:lastRow="0" w:firstColumn="1" w:lastColumn="0" w:noHBand="0" w:noVBand="1"/>
      </w:tblPr>
      <w:tblGrid>
        <w:gridCol w:w="5130"/>
        <w:gridCol w:w="4945"/>
      </w:tblGrid>
      <w:tr w:rsidR="00D2472D" w:rsidTr="00EB427D">
        <w:trPr>
          <w:trHeight w:val="1628"/>
        </w:trPr>
        <w:tc>
          <w:tcPr>
            <w:tcW w:w="5130" w:type="dxa"/>
            <w:shd w:val="clear" w:color="auto" w:fill="FFF2CC" w:themeFill="accent4" w:themeFillTint="33"/>
          </w:tcPr>
          <w:p w:rsidR="00D2472D" w:rsidRDefault="00D2472D" w:rsidP="006E379D">
            <w:pPr>
              <w:jc w:val="center"/>
              <w:rPr>
                <w:b/>
                <w:color w:val="1F4E79" w:themeColor="accent1" w:themeShade="80"/>
                <w:sz w:val="20"/>
                <w:szCs w:val="18"/>
              </w:rPr>
            </w:pPr>
          </w:p>
          <w:p w:rsidR="00D2472D" w:rsidRPr="009672C4" w:rsidRDefault="00D2472D" w:rsidP="006E379D">
            <w:pPr>
              <w:jc w:val="center"/>
              <w:rPr>
                <w:b/>
                <w:color w:val="C00000"/>
                <w:sz w:val="24"/>
                <w:szCs w:val="18"/>
              </w:rPr>
            </w:pPr>
            <w:r w:rsidRPr="009672C4">
              <w:rPr>
                <w:b/>
                <w:color w:val="C00000"/>
                <w:sz w:val="24"/>
                <w:szCs w:val="18"/>
              </w:rPr>
              <w:t xml:space="preserve">MESSAGE </w:t>
            </w:r>
          </w:p>
          <w:p w:rsidR="00D2472D" w:rsidRPr="009672C4" w:rsidRDefault="00D2472D" w:rsidP="006E379D">
            <w:pPr>
              <w:jc w:val="center"/>
              <w:rPr>
                <w:b/>
                <w:color w:val="C00000"/>
                <w:sz w:val="24"/>
                <w:szCs w:val="18"/>
              </w:rPr>
            </w:pPr>
            <w:r w:rsidRPr="009672C4">
              <w:rPr>
                <w:b/>
                <w:color w:val="C00000"/>
                <w:sz w:val="24"/>
                <w:szCs w:val="18"/>
              </w:rPr>
              <w:t>FROM THE INTERVENTION SPECIALIST</w:t>
            </w:r>
          </w:p>
          <w:p w:rsidR="00D2472D" w:rsidRPr="009672C4" w:rsidRDefault="00D2472D" w:rsidP="00545BCA">
            <w:pPr>
              <w:shd w:val="clear" w:color="auto" w:fill="D9BCBB"/>
              <w:jc w:val="center"/>
              <w:rPr>
                <w:b/>
                <w:color w:val="C00000"/>
                <w:szCs w:val="18"/>
              </w:rPr>
            </w:pPr>
            <w:r w:rsidRPr="009672C4">
              <w:rPr>
                <w:b/>
                <w:color w:val="C00000"/>
                <w:szCs w:val="18"/>
              </w:rPr>
              <w:t>Margaret Hallett</w:t>
            </w:r>
          </w:p>
          <w:p w:rsidR="00D2472D" w:rsidRDefault="003C4BA4" w:rsidP="00545BCA">
            <w:pPr>
              <w:shd w:val="clear" w:color="auto" w:fill="D9BCBB"/>
              <w:jc w:val="center"/>
              <w:rPr>
                <w:rFonts w:ascii="Arial Narrow" w:eastAsia="Times New Roman" w:hAnsi="Arial Narrow" w:cs="Nirmala UI Semilight"/>
                <w:color w:val="1F4E79" w:themeColor="accent1" w:themeShade="80"/>
                <w:sz w:val="18"/>
                <w:szCs w:val="20"/>
              </w:rPr>
            </w:pPr>
            <w:hyperlink r:id="rId23" w:tgtFrame="_blank" w:history="1">
              <w:r w:rsidR="00D2472D" w:rsidRPr="00A44084">
                <w:rPr>
                  <w:rFonts w:ascii="Arial Narrow" w:eastAsia="Times New Roman" w:hAnsi="Arial Narrow" w:cs="Nirmala UI Semilight"/>
                  <w:color w:val="1155CC"/>
                  <w:sz w:val="18"/>
                  <w:szCs w:val="20"/>
                  <w:u w:val="single"/>
                </w:rPr>
                <w:t>mhallett@aeetoledo.org</w:t>
              </w:r>
            </w:hyperlink>
          </w:p>
          <w:p w:rsidR="00D2472D" w:rsidRDefault="00D2472D" w:rsidP="006E379D">
            <w:pPr>
              <w:rPr>
                <w:rFonts w:ascii="Arial" w:hAnsi="Arial" w:cs="Arial"/>
                <w:color w:val="C45911" w:themeColor="accent2" w:themeShade="BF"/>
                <w:sz w:val="27"/>
                <w:szCs w:val="27"/>
                <w:shd w:val="clear" w:color="auto" w:fill="FFFFFF"/>
              </w:rPr>
            </w:pPr>
          </w:p>
        </w:tc>
        <w:tc>
          <w:tcPr>
            <w:tcW w:w="4945" w:type="dxa"/>
            <w:shd w:val="clear" w:color="auto" w:fill="FFF2CC" w:themeFill="accent4" w:themeFillTint="33"/>
          </w:tcPr>
          <w:p w:rsidR="00D2472D" w:rsidRDefault="00D2472D" w:rsidP="006E379D">
            <w:pPr>
              <w:jc w:val="center"/>
              <w:rPr>
                <w:rFonts w:ascii="Arial" w:hAnsi="Arial" w:cs="Arial"/>
                <w:color w:val="C45911" w:themeColor="accent2" w:themeShade="BF"/>
                <w:sz w:val="27"/>
                <w:szCs w:val="27"/>
                <w:shd w:val="clear" w:color="auto" w:fill="FFFFFF"/>
              </w:rPr>
            </w:pPr>
            <w:r w:rsidRPr="00DB2E37">
              <w:rPr>
                <w:rFonts w:ascii="Times New Roman" w:hAnsi="Times New Roman" w:cs="Times New Roman"/>
                <w:noProof/>
                <w:sz w:val="24"/>
                <w:szCs w:val="24"/>
              </w:rPr>
              <w:drawing>
                <wp:inline distT="0" distB="0" distL="0" distR="0" wp14:anchorId="5144199D" wp14:editId="3C977E44">
                  <wp:extent cx="979170" cy="991519"/>
                  <wp:effectExtent l="0" t="0" r="0" b="0"/>
                  <wp:docPr id="27" name="Picture 27" descr="C:\Users\AEE Principal\Desktop\SPED- 2020-2021\MARGARET HAL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E Principal\Desktop\SPED- 2020-2021\MARGARET HALLET.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86164" cy="998601"/>
                          </a:xfrm>
                          <a:prstGeom prst="rect">
                            <a:avLst/>
                          </a:prstGeom>
                          <a:noFill/>
                          <a:ln>
                            <a:noFill/>
                          </a:ln>
                        </pic:spPr>
                      </pic:pic>
                    </a:graphicData>
                  </a:graphic>
                </wp:inline>
              </w:drawing>
            </w:r>
          </w:p>
        </w:tc>
      </w:tr>
      <w:tr w:rsidR="00D2472D" w:rsidTr="006E379D">
        <w:tc>
          <w:tcPr>
            <w:tcW w:w="10075" w:type="dxa"/>
            <w:gridSpan w:val="2"/>
          </w:tcPr>
          <w:p w:rsidR="00D2472D" w:rsidRDefault="00D2472D" w:rsidP="006E379D">
            <w:pPr>
              <w:jc w:val="center"/>
              <w:rPr>
                <w:rFonts w:ascii="Arial" w:hAnsi="Arial" w:cs="Arial"/>
                <w:color w:val="C45911" w:themeColor="accent2" w:themeShade="BF"/>
                <w:sz w:val="27"/>
                <w:szCs w:val="27"/>
                <w:shd w:val="clear" w:color="auto" w:fill="FFFFFF"/>
              </w:rPr>
            </w:pPr>
          </w:p>
          <w:p w:rsidR="00D2472D" w:rsidRPr="00EC2F45" w:rsidRDefault="00D2472D" w:rsidP="006E379D">
            <w:pPr>
              <w:shd w:val="clear" w:color="auto" w:fill="FFFFFF"/>
              <w:jc w:val="both"/>
              <w:rPr>
                <w:rFonts w:ascii="Arial Narrow" w:eastAsia="Times New Roman" w:hAnsi="Arial Narrow" w:cs="Nirmala UI Semilight"/>
                <w:color w:val="2F5496" w:themeColor="accent5" w:themeShade="BF"/>
                <w:sz w:val="20"/>
                <w:szCs w:val="20"/>
              </w:rPr>
            </w:pPr>
          </w:p>
          <w:p w:rsidR="00D2472D" w:rsidRDefault="00D2472D"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D2472D" w:rsidRDefault="00D2472D"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D2472D" w:rsidRDefault="00D2472D"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D2472D" w:rsidRDefault="00D2472D"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B25E41" w:rsidRDefault="00B25E41" w:rsidP="006E379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D2472D" w:rsidRPr="00D11C2D" w:rsidRDefault="00D2472D" w:rsidP="006E379D">
            <w:pPr>
              <w:pStyle w:val="NormalWeb"/>
              <w:spacing w:before="0" w:beforeAutospacing="0" w:after="0" w:afterAutospacing="0"/>
              <w:jc w:val="center"/>
              <w:textAlignment w:val="baseline"/>
              <w:rPr>
                <w:rFonts w:ascii="Arial Narrow" w:hAnsi="Arial Narrow" w:cs="Helvetica"/>
                <w:b/>
                <w:color w:val="2F5496" w:themeColor="accent5" w:themeShade="BF"/>
                <w:sz w:val="20"/>
                <w:szCs w:val="20"/>
              </w:rPr>
            </w:pPr>
            <w:r w:rsidRPr="00D11C2D">
              <w:rPr>
                <w:rFonts w:ascii="Arial Narrow" w:hAnsi="Arial Narrow" w:cs="Helvetica"/>
                <w:b/>
                <w:color w:val="2F5496" w:themeColor="accent5" w:themeShade="BF"/>
                <w:sz w:val="20"/>
                <w:szCs w:val="20"/>
              </w:rPr>
              <w:t>ALL CHILDREN CAN LEARN!</w:t>
            </w:r>
          </w:p>
          <w:p w:rsidR="00D2472D" w:rsidRPr="00EC2F45" w:rsidRDefault="00D2472D" w:rsidP="006E379D">
            <w:pPr>
              <w:shd w:val="clear" w:color="auto" w:fill="FFFFFF"/>
              <w:jc w:val="both"/>
              <w:rPr>
                <w:rFonts w:ascii="Arial Narrow" w:eastAsia="Times New Roman" w:hAnsi="Arial Narrow" w:cs="Nirmala UI Semilight"/>
                <w:color w:val="1F4E79" w:themeColor="accent1" w:themeShade="80"/>
                <w:sz w:val="20"/>
                <w:szCs w:val="20"/>
              </w:rPr>
            </w:pPr>
            <w:r>
              <w:rPr>
                <w:rFonts w:ascii="Arial Narrow" w:eastAsia="Times New Roman" w:hAnsi="Arial Narrow" w:cs="Nirmala UI Semilight"/>
                <w:color w:val="1F4E79" w:themeColor="accent1" w:themeShade="80"/>
                <w:sz w:val="20"/>
                <w:szCs w:val="20"/>
              </w:rPr>
              <w:t>S</w:t>
            </w:r>
            <w:r w:rsidRPr="00EC2F45">
              <w:rPr>
                <w:rFonts w:ascii="Arial Narrow" w:eastAsia="Times New Roman" w:hAnsi="Arial Narrow" w:cs="Nirmala UI Semilight"/>
                <w:color w:val="1F4E79" w:themeColor="accent1" w:themeShade="80"/>
                <w:sz w:val="20"/>
                <w:szCs w:val="20"/>
              </w:rPr>
              <w:t>incerely,</w:t>
            </w:r>
          </w:p>
          <w:p w:rsidR="00D2472D" w:rsidRDefault="00D2472D" w:rsidP="006E379D">
            <w:pPr>
              <w:shd w:val="clear" w:color="auto" w:fill="FFFFFF"/>
              <w:jc w:val="both"/>
              <w:rPr>
                <w:rFonts w:ascii="Arial Narrow" w:eastAsia="Times New Roman" w:hAnsi="Arial Narrow" w:cs="Nirmala UI Semilight"/>
                <w:color w:val="1F4E79" w:themeColor="accent1" w:themeShade="80"/>
                <w:sz w:val="18"/>
                <w:szCs w:val="20"/>
              </w:rPr>
            </w:pPr>
            <w:r w:rsidRPr="00EC2F45">
              <w:rPr>
                <w:rFonts w:ascii="Arial Narrow" w:eastAsia="Times New Roman" w:hAnsi="Arial Narrow" w:cs="Nirmala UI Semilight"/>
                <w:color w:val="1F4E79" w:themeColor="accent1" w:themeShade="80"/>
                <w:sz w:val="20"/>
                <w:szCs w:val="20"/>
              </w:rPr>
              <w:t xml:space="preserve">Mrs. Margaret Hallett             </w:t>
            </w:r>
            <w:r>
              <w:rPr>
                <w:rFonts w:ascii="Arial Narrow" w:eastAsia="Times New Roman" w:hAnsi="Arial Narrow" w:cs="Nirmala UI Semilight"/>
                <w:color w:val="1F4E79" w:themeColor="accent1" w:themeShade="80"/>
                <w:sz w:val="18"/>
                <w:szCs w:val="20"/>
              </w:rPr>
              <w:t xml:space="preserve">                  </w:t>
            </w:r>
          </w:p>
          <w:p w:rsidR="00D2472D" w:rsidRDefault="00D2472D" w:rsidP="006E379D">
            <w:pPr>
              <w:shd w:val="clear" w:color="auto" w:fill="FFFFFF"/>
              <w:jc w:val="both"/>
              <w:rPr>
                <w:rFonts w:ascii="Arial Narrow" w:eastAsia="Times New Roman" w:hAnsi="Arial Narrow" w:cs="Nirmala UI Semilight"/>
                <w:color w:val="1F4E79" w:themeColor="accent1" w:themeShade="80"/>
                <w:sz w:val="18"/>
                <w:szCs w:val="20"/>
              </w:rPr>
            </w:pPr>
          </w:p>
          <w:p w:rsidR="00D2472D" w:rsidRDefault="00D2472D" w:rsidP="006E379D">
            <w:pPr>
              <w:shd w:val="clear" w:color="auto" w:fill="FFFFFF"/>
              <w:jc w:val="both"/>
              <w:rPr>
                <w:rFonts w:ascii="Arial" w:hAnsi="Arial" w:cs="Arial"/>
                <w:color w:val="C45911" w:themeColor="accent2" w:themeShade="BF"/>
                <w:sz w:val="27"/>
                <w:szCs w:val="27"/>
                <w:shd w:val="clear" w:color="auto" w:fill="FFFFFF"/>
              </w:rPr>
            </w:pPr>
          </w:p>
        </w:tc>
      </w:tr>
      <w:tr w:rsidR="00D2472D" w:rsidTr="00D2472D">
        <w:tc>
          <w:tcPr>
            <w:tcW w:w="10075" w:type="dxa"/>
            <w:gridSpan w:val="2"/>
            <w:shd w:val="clear" w:color="auto" w:fill="C00000"/>
          </w:tcPr>
          <w:p w:rsidR="00D2472D" w:rsidRDefault="00D2472D" w:rsidP="006E379D">
            <w:pPr>
              <w:jc w:val="center"/>
              <w:rPr>
                <w:rFonts w:ascii="Arial" w:hAnsi="Arial" w:cs="Arial"/>
                <w:color w:val="C45911" w:themeColor="accent2" w:themeShade="BF"/>
                <w:sz w:val="27"/>
                <w:szCs w:val="27"/>
                <w:shd w:val="clear" w:color="auto" w:fill="FFFFFF"/>
              </w:rPr>
            </w:pPr>
          </w:p>
        </w:tc>
      </w:tr>
    </w:tbl>
    <w:p w:rsidR="00D2472D" w:rsidRDefault="00D2472D" w:rsidP="00D2472D">
      <w:pPr>
        <w:pStyle w:val="NormalWeb"/>
        <w:spacing w:before="0" w:beforeAutospacing="0" w:after="0" w:afterAutospacing="0"/>
        <w:ind w:left="-180"/>
        <w:jc w:val="center"/>
        <w:textAlignment w:val="baseline"/>
        <w:rPr>
          <w:rFonts w:ascii="Arial Narrow" w:hAnsi="Arial Narrow" w:cs="Helvetica"/>
          <w:color w:val="000000"/>
          <w:sz w:val="20"/>
          <w:szCs w:val="20"/>
        </w:rPr>
        <w:sectPr w:rsidR="00D2472D" w:rsidSect="00D2472D">
          <w:type w:val="continuous"/>
          <w:pgSz w:w="12240" w:h="15840"/>
          <w:pgMar w:top="810" w:right="990" w:bottom="1440" w:left="1440" w:header="720" w:footer="720" w:gutter="0"/>
          <w:cols w:space="720"/>
          <w:docGrid w:linePitch="360"/>
        </w:sectPr>
      </w:pPr>
    </w:p>
    <w:p w:rsidR="00D2472D" w:rsidRDefault="00D2472D" w:rsidP="00FB0100">
      <w:pPr>
        <w:pStyle w:val="Heading1"/>
        <w:pBdr>
          <w:bottom w:val="single" w:sz="4" w:space="1" w:color="auto"/>
        </w:pBdr>
        <w:shd w:val="clear" w:color="auto" w:fill="FFFFFF"/>
        <w:ind w:left="-180" w:right="-60"/>
        <w:jc w:val="center"/>
        <w:rPr>
          <w:rFonts w:ascii="Arial Narrow" w:hAnsi="Arial Narrow" w:cs="Helvetica"/>
          <w:b/>
          <w:bCs/>
          <w:color w:val="385623" w:themeColor="accent6" w:themeShade="80"/>
          <w:sz w:val="28"/>
          <w:szCs w:val="20"/>
        </w:rPr>
      </w:pPr>
    </w:p>
    <w:p w:rsidR="004229F2" w:rsidRDefault="004229F2" w:rsidP="006644FD">
      <w:pPr>
        <w:spacing w:after="0" w:line="240" w:lineRule="auto"/>
        <w:jc w:val="both"/>
        <w:textAlignment w:val="baseline"/>
        <w:rPr>
          <w:rFonts w:ascii="Arial Narrow" w:eastAsia="Times New Roman" w:hAnsi="Arial Narrow" w:cs="Times New Roman"/>
          <w:sz w:val="20"/>
          <w:szCs w:val="20"/>
        </w:rPr>
      </w:pPr>
    </w:p>
    <w:p w:rsidR="004229F2" w:rsidRDefault="004229F2" w:rsidP="006644FD">
      <w:pPr>
        <w:spacing w:after="0" w:line="240" w:lineRule="auto"/>
        <w:jc w:val="both"/>
        <w:textAlignment w:val="baseline"/>
        <w:rPr>
          <w:rFonts w:ascii="Arial Narrow" w:eastAsia="Times New Roman" w:hAnsi="Arial Narrow" w:cs="Times New Roman"/>
          <w:sz w:val="20"/>
          <w:szCs w:val="20"/>
        </w:rPr>
      </w:pPr>
    </w:p>
    <w:p w:rsidR="004229F2" w:rsidRDefault="004229F2" w:rsidP="006644FD">
      <w:pPr>
        <w:spacing w:after="0" w:line="240" w:lineRule="auto"/>
        <w:jc w:val="both"/>
        <w:textAlignment w:val="baseline"/>
        <w:rPr>
          <w:rFonts w:ascii="Arial Narrow" w:eastAsia="Times New Roman" w:hAnsi="Arial Narrow" w:cs="Times New Roman"/>
          <w:sz w:val="20"/>
          <w:szCs w:val="20"/>
        </w:rPr>
      </w:pPr>
    </w:p>
    <w:p w:rsidR="006644FD" w:rsidRDefault="00DF3434" w:rsidP="006644FD">
      <w:pPr>
        <w:spacing w:after="0" w:line="240" w:lineRule="auto"/>
        <w:jc w:val="both"/>
        <w:textAlignment w:val="baseline"/>
        <w:rPr>
          <w:rFonts w:ascii="Arial Narrow" w:eastAsia="Times New Roman" w:hAnsi="Arial Narrow" w:cs="Times New Roman"/>
          <w:sz w:val="20"/>
          <w:szCs w:val="20"/>
        </w:rPr>
      </w:pPr>
      <w:r>
        <w:rPr>
          <w:b/>
          <w:noProof/>
          <w:color w:val="5B9BD5" w:themeColor="accent1"/>
          <w:sz w:val="56"/>
          <w:szCs w:val="56"/>
        </w:rPr>
        <mc:AlternateContent>
          <mc:Choice Requires="wps">
            <w:drawing>
              <wp:anchor distT="0" distB="0" distL="114300" distR="114300" simplePos="0" relativeHeight="251701248" behindDoc="0" locked="0" layoutInCell="1" allowOverlap="1" wp14:anchorId="569A2641" wp14:editId="72BA7004">
                <wp:simplePos x="0" y="0"/>
                <wp:positionH relativeFrom="column">
                  <wp:posOffset>-209550</wp:posOffset>
                </wp:positionH>
                <wp:positionV relativeFrom="paragraph">
                  <wp:posOffset>231140</wp:posOffset>
                </wp:positionV>
                <wp:extent cx="6626225" cy="87630"/>
                <wp:effectExtent l="0" t="0" r="3175" b="7620"/>
                <wp:wrapSquare wrapText="bothSides"/>
                <wp:docPr id="4" name="Rectangle 4"/>
                <wp:cNvGraphicFramePr/>
                <a:graphic xmlns:a="http://schemas.openxmlformats.org/drawingml/2006/main">
                  <a:graphicData uri="http://schemas.microsoft.com/office/word/2010/wordprocessingShape">
                    <wps:wsp>
                      <wps:cNvSpPr/>
                      <wps:spPr>
                        <a:xfrm>
                          <a:off x="0" y="0"/>
                          <a:ext cx="6626225" cy="8763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42025" w:rsidRDefault="00C42025" w:rsidP="00DF3434">
                            <w:pPr>
                              <w:ind w:left="-540"/>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A2641" id="Rectangle 4" o:spid="_x0000_s1030" style="position:absolute;left:0;text-align:left;margin-left:-16.5pt;margin-top:18.2pt;width:521.75pt;height:6.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" fillcolor="#5b9bd5 [3204]" stroked="f" strokeweight="1pt">
                <v:textbox>
                  <w:txbxContent>
                    <w:p w:rsidR="00C42025" w:rsidRDefault="00C42025" w:rsidP="00DF3434">
                      <w:pPr>
                        <w:ind w:left="-540"/>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p>
    <w:p w:rsidR="00C42025" w:rsidRDefault="00C42025" w:rsidP="00DF3434">
      <w:pPr>
        <w:spacing w:after="0" w:line="240" w:lineRule="auto"/>
        <w:jc w:val="both"/>
        <w:textAlignment w:val="baseline"/>
        <w:rPr>
          <w:b/>
        </w:rPr>
      </w:pPr>
    </w:p>
    <w:p w:rsidR="00C42025" w:rsidRDefault="00C42025" w:rsidP="00C42025">
      <w:pPr>
        <w:shd w:val="clear" w:color="auto" w:fill="FFFFFF"/>
        <w:spacing w:after="0" w:line="240" w:lineRule="auto"/>
        <w:jc w:val="center"/>
        <w:rPr>
          <w:b/>
        </w:rPr>
      </w:pPr>
      <w:r>
        <w:rPr>
          <w:b/>
        </w:rPr>
        <w:t>ACADEMY OF EDUCATIONAL EXCELLENCE</w:t>
      </w:r>
    </w:p>
    <w:p w:rsidR="00C42025" w:rsidRDefault="00C42025" w:rsidP="00C42025">
      <w:pPr>
        <w:shd w:val="clear" w:color="auto" w:fill="FFFFFF"/>
        <w:spacing w:after="0" w:line="240" w:lineRule="auto"/>
        <w:jc w:val="center"/>
        <w:rPr>
          <w:b/>
        </w:rPr>
      </w:pPr>
      <w:r>
        <w:rPr>
          <w:rFonts w:ascii="Times New Roman" w:hAnsi="Times New Roman" w:cs="Times New Roman"/>
          <w:noProof/>
          <w:sz w:val="24"/>
          <w:szCs w:val="24"/>
        </w:rPr>
        <w:drawing>
          <wp:anchor distT="36576" distB="36576" distL="36576" distR="36576" simplePos="0" relativeHeight="251698176" behindDoc="0" locked="0" layoutInCell="1" allowOverlap="1" wp14:anchorId="2BDDB6C8" wp14:editId="73B9D405">
            <wp:simplePos x="0" y="0"/>
            <wp:positionH relativeFrom="margin">
              <wp:posOffset>64770</wp:posOffset>
            </wp:positionH>
            <wp:positionV relativeFrom="paragraph">
              <wp:posOffset>269875</wp:posOffset>
            </wp:positionV>
            <wp:extent cx="926465" cy="1235123"/>
            <wp:effectExtent l="0" t="0" r="6985" b="3175"/>
            <wp:wrapNone/>
            <wp:docPr id="2" name="Picture 2" descr="00310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00310871"/>
                    <pic:cNvPicPr>
                      <a:picLocks noChangeAspect="1" noChangeArrowheads="1"/>
                    </pic:cNvPicPr>
                  </pic:nvPicPr>
                  <pic:blipFill>
                    <a:blip r:embed="rId25">
                      <a:extLst>
                        <a:ext uri="{28A0092B-C50C-407E-A947-70E740481C1C}">
                          <a14:useLocalDpi xmlns:a14="http://schemas.microsoft.com/office/drawing/2010/main" val="0"/>
                        </a:ext>
                      </a:extLst>
                    </a:blip>
                    <a:srcRect t="16653" b="16653"/>
                    <a:stretch>
                      <a:fillRect/>
                    </a:stretch>
                  </pic:blipFill>
                  <pic:spPr bwMode="auto">
                    <a:xfrm>
                      <a:off x="0" y="0"/>
                      <a:ext cx="926465" cy="12351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B2884">
        <w:rPr>
          <w:b/>
        </w:rPr>
        <w:t xml:space="preserve">Department </w:t>
      </w:r>
      <w:r w:rsidRPr="003B2884">
        <w:rPr>
          <w:b/>
          <w:color w:val="FFC000"/>
        </w:rPr>
        <w:t>of</w:t>
      </w:r>
      <w:r w:rsidRPr="003B2884">
        <w:rPr>
          <w:b/>
        </w:rPr>
        <w:t xml:space="preserve"> </w:t>
      </w:r>
      <w:r>
        <w:rPr>
          <w:b/>
          <w:color w:val="57107C"/>
        </w:rPr>
        <w:t>Special</w:t>
      </w:r>
      <w:r w:rsidRPr="003B2884">
        <w:rPr>
          <w:b/>
        </w:rPr>
        <w:t xml:space="preserve"> </w:t>
      </w:r>
      <w:r w:rsidRPr="003B2884">
        <w:rPr>
          <w:b/>
          <w:color w:val="26734D"/>
        </w:rPr>
        <w:t>Services</w:t>
      </w:r>
      <w:r w:rsidRPr="003B2884">
        <w:rPr>
          <w:b/>
        </w:rPr>
        <w:t xml:space="preserve"> - S</w:t>
      </w:r>
      <w:r w:rsidRPr="003B2884">
        <w:rPr>
          <w:b/>
          <w:color w:val="BA5925"/>
        </w:rPr>
        <w:t>P</w:t>
      </w:r>
      <w:r w:rsidRPr="003B2884">
        <w:rPr>
          <w:b/>
          <w:color w:val="FF0000"/>
        </w:rPr>
        <w:t>E</w:t>
      </w:r>
      <w:r w:rsidRPr="003B2884">
        <w:rPr>
          <w:b/>
          <w:color w:val="00B0F0"/>
        </w:rPr>
        <w:t>D</w:t>
      </w:r>
      <w:r w:rsidRPr="003B2884">
        <w:rPr>
          <w:b/>
        </w:rPr>
        <w:t xml:space="preserve"> </w:t>
      </w:r>
      <w:r w:rsidRPr="003B2884">
        <w:rPr>
          <w:b/>
          <w:color w:val="0A9421"/>
        </w:rPr>
        <w:t>Programs</w:t>
      </w:r>
      <w:r w:rsidRPr="003B2884">
        <w:rPr>
          <w:b/>
        </w:rPr>
        <w:t xml:space="preserve"> and </w:t>
      </w:r>
      <w:r w:rsidRPr="003B2884">
        <w:rPr>
          <w:b/>
          <w:color w:val="C00000"/>
        </w:rPr>
        <w:t>Support</w:t>
      </w:r>
      <w:r w:rsidRPr="003B2884">
        <w:rPr>
          <w:b/>
        </w:rPr>
        <w:t xml:space="preserve"> Staff</w:t>
      </w:r>
      <w:r>
        <w:rPr>
          <w:b/>
        </w:rPr>
        <w:t xml:space="preserve">  </w:t>
      </w:r>
    </w:p>
    <w:p w:rsidR="00C42025" w:rsidRPr="00047865" w:rsidRDefault="00C42025" w:rsidP="00C42025">
      <w:pPr>
        <w:shd w:val="clear" w:color="auto" w:fill="FFFFFF"/>
        <w:spacing w:after="0" w:line="240" w:lineRule="auto"/>
        <w:jc w:val="center"/>
        <w:rPr>
          <w:rFonts w:ascii="Verdana" w:eastAsia="Times New Roman" w:hAnsi="Verdana" w:cs="Times New Roman"/>
          <w:color w:val="000000"/>
          <w:sz w:val="18"/>
          <w:szCs w:val="18"/>
        </w:rPr>
      </w:pPr>
    </w:p>
    <w:p w:rsidR="004027E6" w:rsidRDefault="004027E6" w:rsidP="004027E6">
      <w:pPr>
        <w:widowControl w:val="0"/>
        <w:spacing w:after="0"/>
        <w:jc w:val="center"/>
        <w:rPr>
          <w:rFonts w:ascii="Calibri" w:hAnsi="Calibri" w:cs="Calibri"/>
          <w:b/>
          <w:bCs/>
          <w:color w:val="194D33"/>
          <w:spacing w:val="5"/>
        </w:rPr>
      </w:pPr>
      <w:r>
        <w:rPr>
          <w:rFonts w:ascii="Calibri" w:hAnsi="Calibri" w:cs="Calibri"/>
          <w:b/>
          <w:bCs/>
          <w:color w:val="194D33"/>
          <w:spacing w:val="5"/>
        </w:rPr>
        <w:t>Dr. Israel I. Koppisch</w:t>
      </w:r>
    </w:p>
    <w:p w:rsidR="004027E6" w:rsidRPr="002158DB" w:rsidRDefault="004027E6" w:rsidP="004027E6">
      <w:pPr>
        <w:widowControl w:val="0"/>
        <w:spacing w:after="0"/>
        <w:jc w:val="center"/>
        <w:rPr>
          <w:rFonts w:ascii="Arial Narrow" w:hAnsi="Arial Narrow"/>
          <w:b/>
          <w:bCs/>
          <w:color w:val="194D33"/>
          <w:spacing w:val="5"/>
          <w:sz w:val="16"/>
          <w:szCs w:val="12"/>
        </w:rPr>
      </w:pPr>
      <w:r w:rsidRPr="002158DB">
        <w:rPr>
          <w:rFonts w:ascii="Arial Narrow" w:hAnsi="Arial Narrow"/>
          <w:b/>
          <w:bCs/>
          <w:color w:val="194D33"/>
          <w:spacing w:val="5"/>
          <w:sz w:val="16"/>
          <w:szCs w:val="12"/>
        </w:rPr>
        <w:t>Director, Department of Special Services</w:t>
      </w:r>
    </w:p>
    <w:p w:rsidR="004027E6" w:rsidRPr="002158DB" w:rsidRDefault="004027E6" w:rsidP="004027E6">
      <w:pPr>
        <w:widowControl w:val="0"/>
        <w:spacing w:after="0"/>
        <w:jc w:val="center"/>
        <w:rPr>
          <w:rFonts w:ascii="Arial Narrow" w:hAnsi="Arial Narrow" w:cs="Arial"/>
          <w:b/>
          <w:bCs/>
          <w:color w:val="194D33"/>
          <w:spacing w:val="5"/>
          <w:sz w:val="16"/>
          <w:szCs w:val="12"/>
        </w:rPr>
      </w:pPr>
      <w:r w:rsidRPr="002158DB">
        <w:rPr>
          <w:rFonts w:ascii="Arial Narrow" w:hAnsi="Arial Narrow"/>
          <w:b/>
          <w:bCs/>
          <w:color w:val="194D33"/>
          <w:spacing w:val="5"/>
          <w:sz w:val="16"/>
          <w:szCs w:val="12"/>
        </w:rPr>
        <w:t>Editor—Family Matters Newsletter</w:t>
      </w:r>
    </w:p>
    <w:p w:rsidR="004027E6" w:rsidRDefault="004027E6" w:rsidP="004027E6">
      <w:pPr>
        <w:widowControl w:val="0"/>
        <w:spacing w:after="0"/>
        <w:jc w:val="center"/>
        <w:rPr>
          <w:rFonts w:ascii="Calibri" w:hAnsi="Calibri" w:cs="Calibri"/>
          <w:b/>
          <w:bCs/>
          <w:color w:val="04294B"/>
          <w:spacing w:val="5"/>
        </w:rPr>
      </w:pPr>
    </w:p>
    <w:p w:rsidR="004027E6" w:rsidRDefault="004027E6" w:rsidP="004027E6">
      <w:pPr>
        <w:widowControl w:val="0"/>
        <w:spacing w:after="0" w:line="240" w:lineRule="auto"/>
        <w:jc w:val="center"/>
        <w:rPr>
          <w:rFonts w:ascii="Calibri" w:hAnsi="Calibri" w:cs="Calibri"/>
          <w:b/>
          <w:bCs/>
          <w:color w:val="04294B"/>
          <w:spacing w:val="5"/>
        </w:rPr>
      </w:pPr>
      <w:r>
        <w:rPr>
          <w:rFonts w:ascii="Calibri" w:hAnsi="Calibri" w:cs="Calibri"/>
          <w:b/>
          <w:bCs/>
          <w:color w:val="04294B"/>
          <w:spacing w:val="5"/>
        </w:rPr>
        <w:t>Margaret Hallett</w:t>
      </w:r>
    </w:p>
    <w:p w:rsidR="004027E6" w:rsidRDefault="004027E6" w:rsidP="004027E6">
      <w:pPr>
        <w:widowControl w:val="0"/>
        <w:spacing w:after="0" w:line="240" w:lineRule="auto"/>
        <w:jc w:val="center"/>
        <w:rPr>
          <w:rFonts w:ascii="Calibri" w:hAnsi="Calibri" w:cs="Calibri"/>
          <w:color w:val="04294B"/>
          <w:spacing w:val="5"/>
          <w:sz w:val="18"/>
          <w:szCs w:val="18"/>
        </w:rPr>
      </w:pPr>
      <w:r w:rsidRPr="002158DB">
        <w:rPr>
          <w:rFonts w:ascii="Calibri" w:hAnsi="Calibri" w:cs="Calibri"/>
          <w:b/>
          <w:bCs/>
          <w:color w:val="04294B"/>
          <w:spacing w:val="5"/>
          <w:sz w:val="16"/>
        </w:rPr>
        <w:t xml:space="preserve">Intervention Specialist </w:t>
      </w:r>
    </w:p>
    <w:p w:rsidR="004027E6" w:rsidRDefault="004027E6" w:rsidP="004027E6">
      <w:pPr>
        <w:widowControl w:val="0"/>
        <w:spacing w:after="0"/>
        <w:jc w:val="center"/>
        <w:rPr>
          <w:rFonts w:ascii="Calibri" w:hAnsi="Calibri" w:cs="Calibri"/>
          <w:b/>
          <w:bCs/>
          <w:color w:val="57107C"/>
          <w:spacing w:val="5"/>
          <w:sz w:val="16"/>
          <w:szCs w:val="16"/>
        </w:rPr>
      </w:pPr>
    </w:p>
    <w:p w:rsidR="004027E6" w:rsidRPr="002158DB" w:rsidRDefault="004027E6" w:rsidP="004027E6">
      <w:pPr>
        <w:widowControl w:val="0"/>
        <w:spacing w:after="0"/>
        <w:jc w:val="center"/>
        <w:rPr>
          <w:rFonts w:ascii="Calibri" w:hAnsi="Calibri" w:cs="Calibri"/>
          <w:b/>
          <w:bCs/>
          <w:color w:val="538135" w:themeColor="accent6" w:themeShade="BF"/>
          <w:spacing w:val="5"/>
          <w:sz w:val="16"/>
          <w:szCs w:val="16"/>
        </w:rPr>
      </w:pPr>
      <w:r w:rsidRPr="002158DB">
        <w:rPr>
          <w:rFonts w:ascii="Calibri" w:hAnsi="Calibri" w:cs="Calibri"/>
          <w:b/>
          <w:bCs/>
          <w:color w:val="538135" w:themeColor="accent6" w:themeShade="BF"/>
          <w:spacing w:val="5"/>
          <w:sz w:val="16"/>
          <w:szCs w:val="16"/>
        </w:rPr>
        <w:t>Perris Loggins, Tutor</w:t>
      </w:r>
    </w:p>
    <w:p w:rsidR="004027E6" w:rsidRPr="002158DB" w:rsidRDefault="004027E6" w:rsidP="004027E6">
      <w:pPr>
        <w:widowControl w:val="0"/>
        <w:spacing w:after="0"/>
        <w:jc w:val="center"/>
        <w:rPr>
          <w:rFonts w:ascii="Calibri" w:hAnsi="Calibri" w:cs="Calibri"/>
          <w:b/>
          <w:bCs/>
          <w:color w:val="538135" w:themeColor="accent6" w:themeShade="BF"/>
          <w:spacing w:val="5"/>
          <w:sz w:val="16"/>
          <w:szCs w:val="16"/>
        </w:rPr>
      </w:pPr>
      <w:r w:rsidRPr="002158DB">
        <w:rPr>
          <w:rFonts w:ascii="Calibri" w:hAnsi="Calibri" w:cs="Calibri"/>
          <w:b/>
          <w:bCs/>
          <w:color w:val="538135" w:themeColor="accent6" w:themeShade="BF"/>
          <w:spacing w:val="5"/>
          <w:sz w:val="16"/>
          <w:szCs w:val="16"/>
        </w:rPr>
        <w:t>Hannah Jeffers, Paraprofessional</w:t>
      </w:r>
    </w:p>
    <w:p w:rsidR="004027E6" w:rsidRDefault="004027E6" w:rsidP="004027E6">
      <w:pPr>
        <w:widowControl w:val="0"/>
        <w:spacing w:after="0"/>
        <w:jc w:val="center"/>
        <w:rPr>
          <w:rFonts w:ascii="Calibri" w:hAnsi="Calibri" w:cs="Calibri"/>
          <w:b/>
          <w:bCs/>
          <w:color w:val="57107C"/>
          <w:spacing w:val="5"/>
          <w:sz w:val="16"/>
          <w:szCs w:val="16"/>
        </w:rPr>
      </w:pPr>
    </w:p>
    <w:p w:rsidR="004229F2" w:rsidRDefault="004229F2" w:rsidP="00067335">
      <w:pPr>
        <w:widowControl w:val="0"/>
        <w:spacing w:after="0"/>
        <w:jc w:val="center"/>
        <w:rPr>
          <w:rFonts w:ascii="Calibri" w:hAnsi="Calibri" w:cs="Calibri"/>
          <w:b/>
          <w:bCs/>
          <w:color w:val="57107C"/>
          <w:spacing w:val="5"/>
          <w:sz w:val="16"/>
          <w:szCs w:val="16"/>
        </w:rPr>
      </w:pPr>
    </w:p>
    <w:p w:rsidR="00C42025" w:rsidRDefault="002458F4" w:rsidP="00067335">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Heather Dinklage</w:t>
      </w:r>
      <w:r w:rsidR="00C42025">
        <w:rPr>
          <w:rFonts w:ascii="Calibri" w:hAnsi="Calibri" w:cs="Calibri"/>
          <w:b/>
          <w:bCs/>
          <w:color w:val="57107C"/>
          <w:spacing w:val="5"/>
          <w:sz w:val="16"/>
          <w:szCs w:val="16"/>
        </w:rPr>
        <w:t>, School Psychologist</w:t>
      </w:r>
    </w:p>
    <w:p w:rsidR="00C42025" w:rsidRDefault="00C42025" w:rsidP="00067335">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Lauren Notestine, Speech and Language Therapist</w:t>
      </w:r>
    </w:p>
    <w:p w:rsidR="00C42025" w:rsidRDefault="00466394" w:rsidP="00067335">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Ellie Braidic</w:t>
      </w:r>
      <w:r w:rsidR="00C42025">
        <w:rPr>
          <w:rFonts w:ascii="Calibri" w:hAnsi="Calibri" w:cs="Calibri"/>
          <w:b/>
          <w:bCs/>
          <w:color w:val="57107C"/>
          <w:spacing w:val="5"/>
          <w:sz w:val="16"/>
          <w:szCs w:val="16"/>
        </w:rPr>
        <w:t>, Occupational Therapist</w:t>
      </w:r>
    </w:p>
    <w:p w:rsidR="00C42025" w:rsidRDefault="00C42025" w:rsidP="00067335">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Roye Durden, Licensed Social Worker / Behavior Specialist</w:t>
      </w:r>
    </w:p>
    <w:p w:rsidR="00A57776" w:rsidRDefault="00A57776" w:rsidP="00067335">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Jasmin Abu-Hummus, Licensed Social Worker / Behavior Specialist</w:t>
      </w:r>
    </w:p>
    <w:p w:rsidR="00C42025" w:rsidRDefault="00C42025" w:rsidP="00C42025">
      <w:pPr>
        <w:widowControl w:val="0"/>
        <w:spacing w:after="0"/>
        <w:jc w:val="center"/>
        <w:rPr>
          <w:rFonts w:ascii="Arial Narrow" w:hAnsi="Arial Narrow"/>
          <w:sz w:val="18"/>
          <w:szCs w:val="18"/>
        </w:rPr>
      </w:pPr>
    </w:p>
    <w:p w:rsidR="000C51CD" w:rsidRDefault="00DF3434" w:rsidP="00C42025">
      <w:pPr>
        <w:widowControl w:val="0"/>
        <w:spacing w:after="0"/>
        <w:jc w:val="center"/>
        <w:rPr>
          <w:rFonts w:ascii="Arial Narrow" w:hAnsi="Arial Narrow"/>
          <w:sz w:val="18"/>
          <w:szCs w:val="18"/>
        </w:rPr>
      </w:pPr>
      <w:r>
        <w:rPr>
          <w:b/>
          <w:noProof/>
          <w:color w:val="5B9BD5" w:themeColor="accent1"/>
          <w:sz w:val="56"/>
          <w:szCs w:val="56"/>
        </w:rPr>
        <mc:AlternateContent>
          <mc:Choice Requires="wps">
            <w:drawing>
              <wp:anchor distT="0" distB="0" distL="114300" distR="114300" simplePos="0" relativeHeight="251699200" behindDoc="0" locked="0" layoutInCell="1" allowOverlap="1" wp14:anchorId="4EA507EA" wp14:editId="2C2D856F">
                <wp:simplePos x="0" y="0"/>
                <wp:positionH relativeFrom="margin">
                  <wp:posOffset>-209550</wp:posOffset>
                </wp:positionH>
                <wp:positionV relativeFrom="paragraph">
                  <wp:posOffset>164465</wp:posOffset>
                </wp:positionV>
                <wp:extent cx="6553200" cy="85725"/>
                <wp:effectExtent l="0" t="0" r="0" b="9525"/>
                <wp:wrapSquare wrapText="bothSides"/>
                <wp:docPr id="1" name="Rectangle 1"/>
                <wp:cNvGraphicFramePr/>
                <a:graphic xmlns:a="http://schemas.openxmlformats.org/drawingml/2006/main">
                  <a:graphicData uri="http://schemas.microsoft.com/office/word/2010/wordprocessingShape">
                    <wps:wsp>
                      <wps:cNvSpPr/>
                      <wps:spPr>
                        <a:xfrm>
                          <a:off x="0" y="0"/>
                          <a:ext cx="6553200" cy="857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42025" w:rsidRDefault="00C42025" w:rsidP="00DF3434">
                            <w:pPr>
                              <w:ind w:left="-360"/>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507EA" id="Rectangle 1" o:spid="_x0000_s1031" style="position:absolute;left:0;text-align:left;margin-left:-16.5pt;margin-top:12.95pt;width:516pt;height:6.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" fillcolor="#5b9bd5 [3204]" stroked="f" strokeweight="1pt">
                <v:textbox>
                  <w:txbxContent>
                    <w:p w:rsidR="00C42025" w:rsidRDefault="00C42025" w:rsidP="00DF3434">
                      <w:pPr>
                        <w:ind w:left="-360"/>
                        <w:jc w:val="center"/>
                        <w:rPr>
                          <w:rFonts w:asciiTheme="majorHAnsi" w:eastAsiaTheme="majorEastAsia" w:hAnsiTheme="majorHAnsi" w:cstheme="majorBidi"/>
                          <w:color w:val="FFFFFF" w:themeColor="background1"/>
                          <w:sz w:val="24"/>
                          <w:szCs w:val="28"/>
                        </w:rPr>
                      </w:pPr>
                    </w:p>
                  </w:txbxContent>
                </v:textbox>
                <w10:wrap type="square" anchorx="margin"/>
              </v:rect>
            </w:pict>
          </mc:Fallback>
        </mc:AlternateContent>
      </w:r>
    </w:p>
    <w:p w:rsidR="009557DE" w:rsidRDefault="006057B3" w:rsidP="009557DE">
      <w:pPr>
        <w:pBdr>
          <w:bottom w:val="single" w:sz="4" w:space="1" w:color="auto"/>
        </w:pBdr>
        <w:spacing w:after="0" w:line="240" w:lineRule="auto"/>
        <w:ind w:left="-450" w:right="-90"/>
      </w:pPr>
      <w:r>
        <w:rPr>
          <w:rFonts w:ascii="Times New Roman" w:hAnsi="Times New Roman" w:cs="Times New Roman"/>
          <w:noProof/>
          <w:sz w:val="24"/>
          <w:szCs w:val="24"/>
        </w:rPr>
        <w:drawing>
          <wp:anchor distT="0" distB="0" distL="114300" distR="114300" simplePos="0" relativeHeight="251703296" behindDoc="0" locked="0" layoutInCell="1" allowOverlap="1" wp14:anchorId="30883C64" wp14:editId="7581A47D">
            <wp:simplePos x="0" y="0"/>
            <wp:positionH relativeFrom="column">
              <wp:posOffset>2434383</wp:posOffset>
            </wp:positionH>
            <wp:positionV relativeFrom="paragraph">
              <wp:posOffset>141574</wp:posOffset>
            </wp:positionV>
            <wp:extent cx="888261" cy="368300"/>
            <wp:effectExtent l="0" t="0" r="7620" b="0"/>
            <wp:wrapNone/>
            <wp:docPr id="12" name="Picture 12" descr="Interven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rvention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901" cy="39841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05344" behindDoc="0" locked="0" layoutInCell="1" allowOverlap="1" wp14:anchorId="2717EC9A" wp14:editId="5BDC934E">
            <wp:simplePos x="0" y="0"/>
            <wp:positionH relativeFrom="column">
              <wp:posOffset>3327094</wp:posOffset>
            </wp:positionH>
            <wp:positionV relativeFrom="paragraph">
              <wp:posOffset>141574</wp:posOffset>
            </wp:positionV>
            <wp:extent cx="792824" cy="354877"/>
            <wp:effectExtent l="0" t="0" r="7620" b="7620"/>
            <wp:wrapNone/>
            <wp:docPr id="21" name="Picture 21" descr="Social Emotional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cial Emotional Health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4442" cy="37798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06368" behindDoc="0" locked="0" layoutInCell="1" allowOverlap="1" wp14:anchorId="380BFC7D" wp14:editId="3EE2297E">
            <wp:simplePos x="0" y="0"/>
            <wp:positionH relativeFrom="column">
              <wp:posOffset>4120307</wp:posOffset>
            </wp:positionH>
            <wp:positionV relativeFrom="paragraph">
              <wp:posOffset>130558</wp:posOffset>
            </wp:positionV>
            <wp:extent cx="768987" cy="382905"/>
            <wp:effectExtent l="0" t="0" r="0" b="0"/>
            <wp:wrapNone/>
            <wp:docPr id="20" name="Picture 20" descr="Speech and Language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eech and Language Service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3695" cy="39022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07392" behindDoc="0" locked="0" layoutInCell="1" allowOverlap="1" wp14:anchorId="055E97B3" wp14:editId="18EE6819">
            <wp:simplePos x="0" y="0"/>
            <wp:positionH relativeFrom="margin">
              <wp:posOffset>4891489</wp:posOffset>
            </wp:positionH>
            <wp:positionV relativeFrom="paragraph">
              <wp:posOffset>119541</wp:posOffset>
            </wp:positionV>
            <wp:extent cx="726960" cy="393644"/>
            <wp:effectExtent l="0" t="0" r="0" b="6985"/>
            <wp:wrapNone/>
            <wp:docPr id="19" name="Picture 19" descr="Occupational 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ccupational Therapy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4341" cy="40847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04320" behindDoc="0" locked="0" layoutInCell="1" allowOverlap="1" wp14:anchorId="0D1C5828" wp14:editId="136EBE8A">
            <wp:simplePos x="0" y="0"/>
            <wp:positionH relativeFrom="margin">
              <wp:posOffset>5618602</wp:posOffset>
            </wp:positionH>
            <wp:positionV relativeFrom="paragraph">
              <wp:posOffset>119541</wp:posOffset>
            </wp:positionV>
            <wp:extent cx="728606" cy="393700"/>
            <wp:effectExtent l="0" t="0" r="0" b="6350"/>
            <wp:wrapNone/>
            <wp:docPr id="13" name="Picture 13" descr="Special Education Resour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pecial Education Resources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1878" cy="395468"/>
                    </a:xfrm>
                    <a:prstGeom prst="rect">
                      <a:avLst/>
                    </a:prstGeom>
                    <a:noFill/>
                    <a:ln>
                      <a:noFill/>
                    </a:ln>
                  </pic:spPr>
                </pic:pic>
              </a:graphicData>
            </a:graphic>
            <wp14:sizeRelH relativeFrom="page">
              <wp14:pctWidth>0</wp14:pctWidth>
            </wp14:sizeRelH>
            <wp14:sizeRelV relativeFrom="page">
              <wp14:pctHeight>0</wp14:pctHeight>
            </wp14:sizeRelV>
          </wp:anchor>
        </w:drawing>
      </w:r>
      <w:r w:rsidR="00DF3434">
        <w:rPr>
          <w:b/>
          <w:noProof/>
          <w:color w:val="5B9BD5" w:themeColor="accent1"/>
          <w:sz w:val="56"/>
          <w:szCs w:val="56"/>
        </w:rPr>
        <mc:AlternateContent>
          <mc:Choice Requires="wps">
            <w:drawing>
              <wp:anchor distT="0" distB="0" distL="114300" distR="114300" simplePos="0" relativeHeight="251711488" behindDoc="0" locked="0" layoutInCell="1" allowOverlap="1" wp14:anchorId="1A907CF7" wp14:editId="3416D87D">
                <wp:simplePos x="0" y="0"/>
                <wp:positionH relativeFrom="column">
                  <wp:posOffset>-257175</wp:posOffset>
                </wp:positionH>
                <wp:positionV relativeFrom="paragraph">
                  <wp:posOffset>554990</wp:posOffset>
                </wp:positionV>
                <wp:extent cx="6600825" cy="66675"/>
                <wp:effectExtent l="0" t="0" r="9525" b="9525"/>
                <wp:wrapSquare wrapText="bothSides"/>
                <wp:docPr id="24" name="Rectangle 24"/>
                <wp:cNvGraphicFramePr/>
                <a:graphic xmlns:a="http://schemas.openxmlformats.org/drawingml/2006/main">
                  <a:graphicData uri="http://schemas.microsoft.com/office/word/2010/wordprocessingShape">
                    <wps:wsp>
                      <wps:cNvSpPr/>
                      <wps:spPr>
                        <a:xfrm>
                          <a:off x="0" y="0"/>
                          <a:ext cx="6600825" cy="666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F3434" w:rsidRDefault="00DF3434" w:rsidP="00DF343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07CF7" id="Rectangle 24" o:spid="_x0000_s1032" style="position:absolute;left:0;text-align:left;margin-left:-20.25pt;margin-top:43.7pt;width:519.75pt;height: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" fillcolor="#5b9bd5 [3204]" stroked="f" strokeweight="1pt">
                <v:textbox>
                  <w:txbxContent>
                    <w:p w:rsidR="00DF3434" w:rsidRDefault="00DF3434" w:rsidP="00DF3434">
                      <w:pPr>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r w:rsidR="009557DE">
        <w:t xml:space="preserve"> </w:t>
      </w:r>
      <w:r w:rsidR="009557DE">
        <w:rPr>
          <w:noProof/>
        </w:rPr>
        <w:drawing>
          <wp:inline distT="0" distB="0" distL="0" distR="0" wp14:anchorId="33BC1A87" wp14:editId="52528981">
            <wp:extent cx="782198" cy="402523"/>
            <wp:effectExtent l="0" t="0" r="0" b="0"/>
            <wp:docPr id="22" name="Picture 22" descr="Transgender Athletes Are Putting Women's High School Sports At A Crossroads  – Apolitical Come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gender Athletes Are Putting Women's High School Sports At A Crossroads  – Apolitical Comed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9579" cy="426905"/>
                    </a:xfrm>
                    <a:prstGeom prst="rect">
                      <a:avLst/>
                    </a:prstGeom>
                    <a:noFill/>
                    <a:ln>
                      <a:noFill/>
                    </a:ln>
                  </pic:spPr>
                </pic:pic>
              </a:graphicData>
            </a:graphic>
          </wp:inline>
        </w:drawing>
      </w:r>
      <w:r w:rsidR="009557DE">
        <w:t xml:space="preserve"> </w:t>
      </w:r>
      <w:r w:rsidR="009557DE">
        <w:rPr>
          <w:noProof/>
        </w:rPr>
        <w:drawing>
          <wp:inline distT="0" distB="0" distL="0" distR="0" wp14:anchorId="4371F93F" wp14:editId="0673C87F">
            <wp:extent cx="819150" cy="374015"/>
            <wp:effectExtent l="0" t="0" r="0" b="6985"/>
            <wp:docPr id="23" name="Picture 23" descr="Student Services / School Psychologic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udent Services / School Psychological Servic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5798" cy="440973"/>
                    </a:xfrm>
                    <a:prstGeom prst="rect">
                      <a:avLst/>
                    </a:prstGeom>
                    <a:noFill/>
                    <a:ln>
                      <a:noFill/>
                    </a:ln>
                  </pic:spPr>
                </pic:pic>
              </a:graphicData>
            </a:graphic>
          </wp:inline>
        </w:drawing>
      </w:r>
      <w:r>
        <w:rPr>
          <w:noProof/>
        </w:rPr>
        <w:drawing>
          <wp:inline distT="0" distB="0" distL="0" distR="0" wp14:anchorId="171F399D" wp14:editId="23F209E3">
            <wp:extent cx="1057620" cy="397510"/>
            <wp:effectExtent l="0" t="0" r="9525" b="2540"/>
            <wp:docPr id="8" name="Picture 8" descr="The Whole Child: A Well-Rounded Approach to Education - Learning Liftoff |  Holistic education, Education help, Elementary physica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Whole Child: A Well-Rounded Approach to Education - Learning Liftoff |  Holistic education, Education help, Elementary physical educati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01087" cy="413847"/>
                    </a:xfrm>
                    <a:prstGeom prst="rect">
                      <a:avLst/>
                    </a:prstGeom>
                    <a:noFill/>
                    <a:ln>
                      <a:noFill/>
                    </a:ln>
                  </pic:spPr>
                </pic:pic>
              </a:graphicData>
            </a:graphic>
          </wp:inline>
        </w:drawing>
      </w:r>
    </w:p>
    <w:p w:rsidR="000C51CD" w:rsidRPr="000C51CD" w:rsidRDefault="000C51CD" w:rsidP="000C51CD">
      <w:pPr>
        <w:rPr>
          <w:rFonts w:ascii="Arial Narrow" w:hAnsi="Arial Narrow"/>
          <w:sz w:val="18"/>
          <w:szCs w:val="18"/>
        </w:rPr>
      </w:pPr>
    </w:p>
    <w:p w:rsidR="000C51CD" w:rsidRDefault="000C51CD" w:rsidP="000C51CD">
      <w:pPr>
        <w:rPr>
          <w:rFonts w:ascii="Arial Narrow" w:hAnsi="Arial Narrow"/>
          <w:sz w:val="18"/>
          <w:szCs w:val="18"/>
        </w:rPr>
      </w:pPr>
    </w:p>
    <w:sectPr w:rsidR="000C51CD" w:rsidSect="009D3792">
      <w:type w:val="continuous"/>
      <w:pgSz w:w="12240" w:h="20160" w:code="5"/>
      <w:pgMar w:top="360" w:right="90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BA4" w:rsidRDefault="003C4BA4" w:rsidP="00A5452B">
      <w:pPr>
        <w:spacing w:after="0" w:line="240" w:lineRule="auto"/>
      </w:pPr>
      <w:r>
        <w:separator/>
      </w:r>
    </w:p>
  </w:endnote>
  <w:endnote w:type="continuationSeparator" w:id="0">
    <w:p w:rsidR="003C4BA4" w:rsidRDefault="003C4BA4" w:rsidP="00A54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irmala UI Semilight">
    <w:panose1 w:val="020B0402040204020203"/>
    <w:charset w:val="00"/>
    <w:family w:val="swiss"/>
    <w:pitch w:val="variable"/>
    <w:sig w:usb0="80FF8023" w:usb1="0000004A" w:usb2="000002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BA4" w:rsidRDefault="003C4BA4" w:rsidP="00A5452B">
      <w:pPr>
        <w:spacing w:after="0" w:line="240" w:lineRule="auto"/>
      </w:pPr>
      <w:r>
        <w:separator/>
      </w:r>
    </w:p>
  </w:footnote>
  <w:footnote w:type="continuationSeparator" w:id="0">
    <w:p w:rsidR="003C4BA4" w:rsidRDefault="003C4BA4" w:rsidP="00A54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77473"/>
    <w:multiLevelType w:val="multilevel"/>
    <w:tmpl w:val="3BFA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2B4E2C"/>
    <w:multiLevelType w:val="multilevel"/>
    <w:tmpl w:val="74A0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060474"/>
    <w:multiLevelType w:val="multilevel"/>
    <w:tmpl w:val="F360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376EF1"/>
    <w:multiLevelType w:val="multilevel"/>
    <w:tmpl w:val="A72A83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D70F93"/>
    <w:multiLevelType w:val="multilevel"/>
    <w:tmpl w:val="65109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1MzMxMjU0tjSzMLFQ0lEKTi0uzszPAykwrwUAvwGAiCwAAAA="/>
  </w:docVars>
  <w:rsids>
    <w:rsidRoot w:val="009652DE"/>
    <w:rsid w:val="0003443B"/>
    <w:rsid w:val="00047865"/>
    <w:rsid w:val="00047B4F"/>
    <w:rsid w:val="00067335"/>
    <w:rsid w:val="00075D19"/>
    <w:rsid w:val="0008093D"/>
    <w:rsid w:val="000929A0"/>
    <w:rsid w:val="00093557"/>
    <w:rsid w:val="000A0946"/>
    <w:rsid w:val="000C51CD"/>
    <w:rsid w:val="000F2E90"/>
    <w:rsid w:val="000F373E"/>
    <w:rsid w:val="000F5D04"/>
    <w:rsid w:val="001058F1"/>
    <w:rsid w:val="00117DE7"/>
    <w:rsid w:val="0012611D"/>
    <w:rsid w:val="001375A3"/>
    <w:rsid w:val="0015002B"/>
    <w:rsid w:val="00173A0B"/>
    <w:rsid w:val="001808A4"/>
    <w:rsid w:val="00193199"/>
    <w:rsid w:val="002039FC"/>
    <w:rsid w:val="002151BA"/>
    <w:rsid w:val="00222C1F"/>
    <w:rsid w:val="0024309C"/>
    <w:rsid w:val="002458F4"/>
    <w:rsid w:val="00246D7A"/>
    <w:rsid w:val="002548A2"/>
    <w:rsid w:val="002B229A"/>
    <w:rsid w:val="002E7F29"/>
    <w:rsid w:val="002F6E7B"/>
    <w:rsid w:val="00326A8B"/>
    <w:rsid w:val="00371748"/>
    <w:rsid w:val="00380569"/>
    <w:rsid w:val="00380B67"/>
    <w:rsid w:val="003A5C88"/>
    <w:rsid w:val="003B2884"/>
    <w:rsid w:val="003C4BA4"/>
    <w:rsid w:val="003F5B29"/>
    <w:rsid w:val="004027E6"/>
    <w:rsid w:val="004229F2"/>
    <w:rsid w:val="00442B97"/>
    <w:rsid w:val="00455805"/>
    <w:rsid w:val="00464995"/>
    <w:rsid w:val="00466394"/>
    <w:rsid w:val="00483EFD"/>
    <w:rsid w:val="004B45EB"/>
    <w:rsid w:val="004B7F52"/>
    <w:rsid w:val="004D1EA5"/>
    <w:rsid w:val="004D36BB"/>
    <w:rsid w:val="004E4796"/>
    <w:rsid w:val="0050780F"/>
    <w:rsid w:val="00510355"/>
    <w:rsid w:val="0052295F"/>
    <w:rsid w:val="00541057"/>
    <w:rsid w:val="00545BCA"/>
    <w:rsid w:val="005874FB"/>
    <w:rsid w:val="00596D40"/>
    <w:rsid w:val="005A2D86"/>
    <w:rsid w:val="005C1138"/>
    <w:rsid w:val="005D3A9E"/>
    <w:rsid w:val="005E30A7"/>
    <w:rsid w:val="005E4EAB"/>
    <w:rsid w:val="006057B3"/>
    <w:rsid w:val="00634EE4"/>
    <w:rsid w:val="006519A7"/>
    <w:rsid w:val="0065621C"/>
    <w:rsid w:val="006644FD"/>
    <w:rsid w:val="006768EE"/>
    <w:rsid w:val="00677E7D"/>
    <w:rsid w:val="006B7E4D"/>
    <w:rsid w:val="006E5013"/>
    <w:rsid w:val="00744E55"/>
    <w:rsid w:val="00795AA8"/>
    <w:rsid w:val="00795BD2"/>
    <w:rsid w:val="007B1F3F"/>
    <w:rsid w:val="007B7A49"/>
    <w:rsid w:val="0080496D"/>
    <w:rsid w:val="008239B8"/>
    <w:rsid w:val="00832BCF"/>
    <w:rsid w:val="0083598F"/>
    <w:rsid w:val="0085743F"/>
    <w:rsid w:val="00862684"/>
    <w:rsid w:val="008808EC"/>
    <w:rsid w:val="008922CF"/>
    <w:rsid w:val="0089480D"/>
    <w:rsid w:val="008D47BA"/>
    <w:rsid w:val="00920479"/>
    <w:rsid w:val="00927746"/>
    <w:rsid w:val="00936B9D"/>
    <w:rsid w:val="0094168A"/>
    <w:rsid w:val="00943FDF"/>
    <w:rsid w:val="009500D2"/>
    <w:rsid w:val="009557DE"/>
    <w:rsid w:val="009619A3"/>
    <w:rsid w:val="009652DE"/>
    <w:rsid w:val="009672C4"/>
    <w:rsid w:val="00985879"/>
    <w:rsid w:val="00995763"/>
    <w:rsid w:val="009B7355"/>
    <w:rsid w:val="009B7565"/>
    <w:rsid w:val="009C324D"/>
    <w:rsid w:val="009C37F0"/>
    <w:rsid w:val="009D3792"/>
    <w:rsid w:val="009D717F"/>
    <w:rsid w:val="009E2562"/>
    <w:rsid w:val="00A10C76"/>
    <w:rsid w:val="00A122BF"/>
    <w:rsid w:val="00A20AE4"/>
    <w:rsid w:val="00A30F46"/>
    <w:rsid w:val="00A44084"/>
    <w:rsid w:val="00A51EB5"/>
    <w:rsid w:val="00A5452B"/>
    <w:rsid w:val="00A57776"/>
    <w:rsid w:val="00A90D14"/>
    <w:rsid w:val="00AD155D"/>
    <w:rsid w:val="00AE7494"/>
    <w:rsid w:val="00AF1554"/>
    <w:rsid w:val="00B255EA"/>
    <w:rsid w:val="00B25E41"/>
    <w:rsid w:val="00B408CF"/>
    <w:rsid w:val="00B41D87"/>
    <w:rsid w:val="00B519B7"/>
    <w:rsid w:val="00B57DFF"/>
    <w:rsid w:val="00B62D31"/>
    <w:rsid w:val="00B63820"/>
    <w:rsid w:val="00B7598E"/>
    <w:rsid w:val="00B83A88"/>
    <w:rsid w:val="00BB6A40"/>
    <w:rsid w:val="00BE4A38"/>
    <w:rsid w:val="00BF50CD"/>
    <w:rsid w:val="00BF62C1"/>
    <w:rsid w:val="00BF7942"/>
    <w:rsid w:val="00C1257A"/>
    <w:rsid w:val="00C24550"/>
    <w:rsid w:val="00C42025"/>
    <w:rsid w:val="00C524D2"/>
    <w:rsid w:val="00C93E77"/>
    <w:rsid w:val="00C9701B"/>
    <w:rsid w:val="00CA0EB2"/>
    <w:rsid w:val="00CA130B"/>
    <w:rsid w:val="00CC1292"/>
    <w:rsid w:val="00CC7526"/>
    <w:rsid w:val="00CE6CED"/>
    <w:rsid w:val="00D04149"/>
    <w:rsid w:val="00D11C2D"/>
    <w:rsid w:val="00D20E55"/>
    <w:rsid w:val="00D2472D"/>
    <w:rsid w:val="00D34B6A"/>
    <w:rsid w:val="00D51EE8"/>
    <w:rsid w:val="00D603C9"/>
    <w:rsid w:val="00D618CE"/>
    <w:rsid w:val="00D73F71"/>
    <w:rsid w:val="00D92F32"/>
    <w:rsid w:val="00D9419F"/>
    <w:rsid w:val="00DA216D"/>
    <w:rsid w:val="00DB2E37"/>
    <w:rsid w:val="00DC2471"/>
    <w:rsid w:val="00DC6C68"/>
    <w:rsid w:val="00DC7F5F"/>
    <w:rsid w:val="00DD3B60"/>
    <w:rsid w:val="00DF3434"/>
    <w:rsid w:val="00E06348"/>
    <w:rsid w:val="00E107A9"/>
    <w:rsid w:val="00E135E4"/>
    <w:rsid w:val="00E2288E"/>
    <w:rsid w:val="00E92BEC"/>
    <w:rsid w:val="00EB427D"/>
    <w:rsid w:val="00EC2F45"/>
    <w:rsid w:val="00EC7455"/>
    <w:rsid w:val="00F15A87"/>
    <w:rsid w:val="00F24EAF"/>
    <w:rsid w:val="00F36BA5"/>
    <w:rsid w:val="00F55736"/>
    <w:rsid w:val="00F7143E"/>
    <w:rsid w:val="00FA46EE"/>
    <w:rsid w:val="00FA5C70"/>
    <w:rsid w:val="00FB0100"/>
    <w:rsid w:val="00FE2CE2"/>
    <w:rsid w:val="00FF4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B89F"/>
  <w15:chartTrackingRefBased/>
  <w15:docId w15:val="{C9366099-31AF-4C39-B297-B5FDC31F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uiPriority w:val="9"/>
    <w:qFormat/>
    <w:rsid w:val="009652DE"/>
    <w:pPr>
      <w:spacing w:after="0" w:line="228" w:lineRule="auto"/>
      <w:outlineLvl w:val="0"/>
    </w:pPr>
    <w:rPr>
      <w:rFonts w:ascii="Arial" w:eastAsia="Times New Roman" w:hAnsi="Arial" w:cs="Arial"/>
      <w:color w:val="FFFFFF"/>
      <w:kern w:val="28"/>
      <w:sz w:val="18"/>
      <w:szCs w:val="18"/>
      <w14:ligatures w14:val="standard"/>
      <w14:cntxtAlts/>
    </w:rPr>
  </w:style>
  <w:style w:type="paragraph" w:styleId="Heading2">
    <w:name w:val="heading 2"/>
    <w:basedOn w:val="Normal"/>
    <w:next w:val="Normal"/>
    <w:link w:val="Heading2Char"/>
    <w:uiPriority w:val="9"/>
    <w:unhideWhenUsed/>
    <w:qFormat/>
    <w:rsid w:val="009652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E4A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F2E9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9652DE"/>
    <w:pPr>
      <w:spacing w:after="0" w:line="264" w:lineRule="auto"/>
    </w:pPr>
    <w:rPr>
      <w:rFonts w:ascii="Arial" w:eastAsia="Times New Roman" w:hAnsi="Arial" w:cs="Arial"/>
      <w:b/>
      <w:bCs/>
      <w:caps/>
      <w:color w:val="085296"/>
      <w:kern w:val="28"/>
      <w:sz w:val="64"/>
      <w:szCs w:val="64"/>
      <w14:ligatures w14:val="standard"/>
      <w14:cntxtAlts/>
    </w:rPr>
  </w:style>
  <w:style w:type="character" w:customStyle="1" w:styleId="TitleChar">
    <w:name w:val="Title Char"/>
    <w:basedOn w:val="DefaultParagraphFont"/>
    <w:link w:val="Title"/>
    <w:uiPriority w:val="10"/>
    <w:rsid w:val="009652DE"/>
    <w:rPr>
      <w:rFonts w:ascii="Arial" w:eastAsia="Times New Roman" w:hAnsi="Arial" w:cs="Arial"/>
      <w:b/>
      <w:bCs/>
      <w:caps/>
      <w:color w:val="000000"/>
      <w:kern w:val="28"/>
      <w:sz w:val="64"/>
      <w:szCs w:val="64"/>
      <w14:ligatures w14:val="standard"/>
      <w14:cntxtAlts/>
    </w:rPr>
  </w:style>
  <w:style w:type="character" w:customStyle="1" w:styleId="Heading1Char">
    <w:name w:val="Heading 1 Char"/>
    <w:basedOn w:val="DefaultParagraphFont"/>
    <w:link w:val="Heading1"/>
    <w:uiPriority w:val="9"/>
    <w:rsid w:val="009652DE"/>
    <w:rPr>
      <w:rFonts w:ascii="Arial" w:eastAsia="Times New Roman" w:hAnsi="Arial" w:cs="Arial"/>
      <w:color w:val="000000"/>
      <w:kern w:val="28"/>
      <w:sz w:val="18"/>
      <w:szCs w:val="18"/>
      <w14:ligatures w14:val="standard"/>
      <w14:cntxtAlts/>
    </w:rPr>
  </w:style>
  <w:style w:type="character" w:customStyle="1" w:styleId="Heading2Char">
    <w:name w:val="Heading 2 Char"/>
    <w:basedOn w:val="DefaultParagraphFont"/>
    <w:link w:val="Heading2"/>
    <w:uiPriority w:val="9"/>
    <w:rsid w:val="009652DE"/>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9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99"/>
    <w:unhideWhenUsed/>
    <w:rsid w:val="00C9701B"/>
    <w:pPr>
      <w:spacing w:after="80" w:line="264" w:lineRule="auto"/>
    </w:pPr>
    <w:rPr>
      <w:rFonts w:ascii="Arial" w:eastAsia="Times New Roman" w:hAnsi="Arial" w:cs="Arial"/>
      <w:color w:val="595959"/>
      <w:spacing w:val="3"/>
      <w:kern w:val="28"/>
      <w:sz w:val="16"/>
      <w:szCs w:val="16"/>
      <w14:ligatures w14:val="standard"/>
      <w14:cntxtAlts/>
    </w:rPr>
  </w:style>
  <w:style w:type="character" w:customStyle="1" w:styleId="BodyTextChar">
    <w:name w:val="Body Text Char"/>
    <w:basedOn w:val="DefaultParagraphFont"/>
    <w:link w:val="BodyText"/>
    <w:uiPriority w:val="99"/>
    <w:rsid w:val="00C9701B"/>
    <w:rPr>
      <w:rFonts w:ascii="Arial" w:eastAsia="Times New Roman" w:hAnsi="Arial" w:cs="Arial"/>
      <w:color w:val="000000"/>
      <w:spacing w:val="3"/>
      <w:kern w:val="28"/>
      <w:sz w:val="16"/>
      <w:szCs w:val="16"/>
      <w14:ligatures w14:val="standard"/>
      <w14:cntxtAlts/>
    </w:rPr>
  </w:style>
  <w:style w:type="character" w:styleId="Hyperlink">
    <w:name w:val="Hyperlink"/>
    <w:basedOn w:val="DefaultParagraphFont"/>
    <w:uiPriority w:val="99"/>
    <w:unhideWhenUsed/>
    <w:rsid w:val="00C9701B"/>
    <w:rPr>
      <w:color w:val="0000FF"/>
      <w:u w:val="single"/>
    </w:rPr>
  </w:style>
  <w:style w:type="paragraph" w:customStyle="1" w:styleId="BodyText2closingbar">
    <w:name w:val="Body Text 2 (closing bar)"/>
    <w:basedOn w:val="Normal"/>
    <w:rsid w:val="003B2884"/>
    <w:pPr>
      <w:spacing w:after="200" w:line="264" w:lineRule="auto"/>
    </w:pPr>
    <w:rPr>
      <w:rFonts w:ascii="Arial" w:eastAsia="Times New Roman" w:hAnsi="Arial" w:cs="Arial"/>
      <w:color w:val="4D4D4D"/>
      <w:kern w:val="28"/>
      <w:sz w:val="16"/>
      <w:szCs w:val="16"/>
      <w14:ligatures w14:val="standard"/>
      <w14:cntxtAlts/>
    </w:rPr>
  </w:style>
  <w:style w:type="paragraph" w:styleId="BalloonText">
    <w:name w:val="Balloon Text"/>
    <w:basedOn w:val="Normal"/>
    <w:link w:val="BalloonTextChar"/>
    <w:uiPriority w:val="99"/>
    <w:semiHidden/>
    <w:unhideWhenUsed/>
    <w:rsid w:val="00A4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084"/>
    <w:rPr>
      <w:rFonts w:ascii="Segoe UI" w:hAnsi="Segoe UI" w:cs="Segoe UI"/>
      <w:sz w:val="18"/>
      <w:szCs w:val="18"/>
    </w:rPr>
  </w:style>
  <w:style w:type="paragraph" w:styleId="ListParagraph">
    <w:name w:val="List Paragraph"/>
    <w:basedOn w:val="Normal"/>
    <w:uiPriority w:val="34"/>
    <w:qFormat/>
    <w:rsid w:val="00326A8B"/>
    <w:pPr>
      <w:ind w:left="720"/>
      <w:contextualSpacing/>
    </w:pPr>
  </w:style>
  <w:style w:type="paragraph" w:styleId="NormalWeb">
    <w:name w:val="Normal (Web)"/>
    <w:basedOn w:val="Normal"/>
    <w:uiPriority w:val="99"/>
    <w:unhideWhenUsed/>
    <w:rsid w:val="002430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6B9D"/>
    <w:rPr>
      <w:b/>
      <w:bCs/>
    </w:rPr>
  </w:style>
  <w:style w:type="character" w:customStyle="1" w:styleId="Heading3Char">
    <w:name w:val="Heading 3 Char"/>
    <w:basedOn w:val="DefaultParagraphFont"/>
    <w:link w:val="Heading3"/>
    <w:uiPriority w:val="9"/>
    <w:rsid w:val="00BE4A38"/>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862684"/>
    <w:rPr>
      <w:i/>
      <w:iCs/>
    </w:rPr>
  </w:style>
  <w:style w:type="character" w:customStyle="1" w:styleId="Heading4Char">
    <w:name w:val="Heading 4 Char"/>
    <w:basedOn w:val="DefaultParagraphFont"/>
    <w:link w:val="Heading4"/>
    <w:uiPriority w:val="9"/>
    <w:semiHidden/>
    <w:rsid w:val="000F2E90"/>
    <w:rPr>
      <w:rFonts w:asciiTheme="majorHAnsi" w:eastAsiaTheme="majorEastAsia" w:hAnsiTheme="majorHAnsi" w:cstheme="majorBidi"/>
      <w:i/>
      <w:iCs/>
      <w:color w:val="2E74B5" w:themeColor="accent1" w:themeShade="BF"/>
    </w:rPr>
  </w:style>
  <w:style w:type="character" w:customStyle="1" w:styleId="tooltipsall">
    <w:name w:val="tooltipsall"/>
    <w:basedOn w:val="DefaultParagraphFont"/>
    <w:rsid w:val="000F2E90"/>
  </w:style>
  <w:style w:type="character" w:styleId="HTMLCite">
    <w:name w:val="HTML Cite"/>
    <w:basedOn w:val="DefaultParagraphFont"/>
    <w:uiPriority w:val="99"/>
    <w:semiHidden/>
    <w:unhideWhenUsed/>
    <w:rsid w:val="00D20E55"/>
    <w:rPr>
      <w:i/>
      <w:iCs/>
    </w:rPr>
  </w:style>
  <w:style w:type="paragraph" w:customStyle="1" w:styleId="p1">
    <w:name w:val="p1"/>
    <w:basedOn w:val="Normal"/>
    <w:rsid w:val="00D20E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D20E55"/>
  </w:style>
  <w:style w:type="character" w:customStyle="1" w:styleId="woj">
    <w:name w:val="woj"/>
    <w:basedOn w:val="DefaultParagraphFont"/>
    <w:rsid w:val="00D2472D"/>
  </w:style>
  <w:style w:type="paragraph" w:styleId="Header">
    <w:name w:val="header"/>
    <w:basedOn w:val="Normal"/>
    <w:link w:val="HeaderChar"/>
    <w:uiPriority w:val="99"/>
    <w:unhideWhenUsed/>
    <w:rsid w:val="00A54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52B"/>
  </w:style>
  <w:style w:type="paragraph" w:styleId="Footer">
    <w:name w:val="footer"/>
    <w:basedOn w:val="Normal"/>
    <w:link w:val="FooterChar"/>
    <w:uiPriority w:val="99"/>
    <w:unhideWhenUsed/>
    <w:rsid w:val="00A54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9382">
      <w:bodyDiv w:val="1"/>
      <w:marLeft w:val="0"/>
      <w:marRight w:val="0"/>
      <w:marTop w:val="0"/>
      <w:marBottom w:val="0"/>
      <w:divBdr>
        <w:top w:val="none" w:sz="0" w:space="0" w:color="auto"/>
        <w:left w:val="none" w:sz="0" w:space="0" w:color="auto"/>
        <w:bottom w:val="none" w:sz="0" w:space="0" w:color="auto"/>
        <w:right w:val="none" w:sz="0" w:space="0" w:color="auto"/>
      </w:divBdr>
    </w:div>
    <w:div w:id="153035783">
      <w:bodyDiv w:val="1"/>
      <w:marLeft w:val="0"/>
      <w:marRight w:val="0"/>
      <w:marTop w:val="0"/>
      <w:marBottom w:val="0"/>
      <w:divBdr>
        <w:top w:val="none" w:sz="0" w:space="0" w:color="auto"/>
        <w:left w:val="none" w:sz="0" w:space="0" w:color="auto"/>
        <w:bottom w:val="none" w:sz="0" w:space="0" w:color="auto"/>
        <w:right w:val="none" w:sz="0" w:space="0" w:color="auto"/>
      </w:divBdr>
    </w:div>
    <w:div w:id="165874232">
      <w:bodyDiv w:val="1"/>
      <w:marLeft w:val="0"/>
      <w:marRight w:val="0"/>
      <w:marTop w:val="0"/>
      <w:marBottom w:val="0"/>
      <w:divBdr>
        <w:top w:val="none" w:sz="0" w:space="0" w:color="auto"/>
        <w:left w:val="none" w:sz="0" w:space="0" w:color="auto"/>
        <w:bottom w:val="none" w:sz="0" w:space="0" w:color="auto"/>
        <w:right w:val="none" w:sz="0" w:space="0" w:color="auto"/>
      </w:divBdr>
    </w:div>
    <w:div w:id="271404621">
      <w:bodyDiv w:val="1"/>
      <w:marLeft w:val="0"/>
      <w:marRight w:val="0"/>
      <w:marTop w:val="0"/>
      <w:marBottom w:val="0"/>
      <w:divBdr>
        <w:top w:val="none" w:sz="0" w:space="0" w:color="auto"/>
        <w:left w:val="none" w:sz="0" w:space="0" w:color="auto"/>
        <w:bottom w:val="none" w:sz="0" w:space="0" w:color="auto"/>
        <w:right w:val="none" w:sz="0" w:space="0" w:color="auto"/>
      </w:divBdr>
      <w:divsChild>
        <w:div w:id="1179002469">
          <w:marLeft w:val="0"/>
          <w:marRight w:val="0"/>
          <w:marTop w:val="0"/>
          <w:marBottom w:val="300"/>
          <w:divBdr>
            <w:top w:val="none" w:sz="0" w:space="0" w:color="auto"/>
            <w:left w:val="none" w:sz="0" w:space="0" w:color="auto"/>
            <w:bottom w:val="none" w:sz="0" w:space="0" w:color="auto"/>
            <w:right w:val="none" w:sz="0" w:space="0" w:color="auto"/>
          </w:divBdr>
          <w:divsChild>
            <w:div w:id="435489417">
              <w:marLeft w:val="225"/>
              <w:marRight w:val="225"/>
              <w:marTop w:val="0"/>
              <w:marBottom w:val="0"/>
              <w:divBdr>
                <w:top w:val="none" w:sz="0" w:space="0" w:color="auto"/>
                <w:left w:val="none" w:sz="0" w:space="0" w:color="auto"/>
                <w:bottom w:val="none" w:sz="0" w:space="0" w:color="auto"/>
                <w:right w:val="none" w:sz="0" w:space="0" w:color="auto"/>
              </w:divBdr>
              <w:divsChild>
                <w:div w:id="1436747207">
                  <w:marLeft w:val="0"/>
                  <w:marRight w:val="0"/>
                  <w:marTop w:val="0"/>
                  <w:marBottom w:val="0"/>
                  <w:divBdr>
                    <w:top w:val="none" w:sz="0" w:space="0" w:color="auto"/>
                    <w:left w:val="none" w:sz="0" w:space="0" w:color="auto"/>
                    <w:bottom w:val="none" w:sz="0" w:space="0" w:color="auto"/>
                    <w:right w:val="none" w:sz="0" w:space="0" w:color="auto"/>
                  </w:divBdr>
                  <w:divsChild>
                    <w:div w:id="1856504637">
                      <w:marLeft w:val="0"/>
                      <w:marRight w:val="0"/>
                      <w:marTop w:val="0"/>
                      <w:marBottom w:val="0"/>
                      <w:divBdr>
                        <w:top w:val="none" w:sz="0" w:space="0" w:color="auto"/>
                        <w:left w:val="none" w:sz="0" w:space="0" w:color="auto"/>
                        <w:bottom w:val="none" w:sz="0" w:space="0" w:color="auto"/>
                        <w:right w:val="none" w:sz="0" w:space="0" w:color="auto"/>
                      </w:divBdr>
                      <w:divsChild>
                        <w:div w:id="1037850833">
                          <w:marLeft w:val="0"/>
                          <w:marRight w:val="0"/>
                          <w:marTop w:val="0"/>
                          <w:marBottom w:val="0"/>
                          <w:divBdr>
                            <w:top w:val="none" w:sz="0" w:space="0" w:color="auto"/>
                            <w:left w:val="none" w:sz="0" w:space="0" w:color="auto"/>
                            <w:bottom w:val="none" w:sz="0" w:space="0" w:color="auto"/>
                            <w:right w:val="none" w:sz="0" w:space="0" w:color="auto"/>
                          </w:divBdr>
                          <w:divsChild>
                            <w:div w:id="192210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329224">
      <w:bodyDiv w:val="1"/>
      <w:marLeft w:val="0"/>
      <w:marRight w:val="0"/>
      <w:marTop w:val="0"/>
      <w:marBottom w:val="0"/>
      <w:divBdr>
        <w:top w:val="none" w:sz="0" w:space="0" w:color="auto"/>
        <w:left w:val="none" w:sz="0" w:space="0" w:color="auto"/>
        <w:bottom w:val="none" w:sz="0" w:space="0" w:color="auto"/>
        <w:right w:val="none" w:sz="0" w:space="0" w:color="auto"/>
      </w:divBdr>
    </w:div>
    <w:div w:id="308902375">
      <w:bodyDiv w:val="1"/>
      <w:marLeft w:val="0"/>
      <w:marRight w:val="0"/>
      <w:marTop w:val="0"/>
      <w:marBottom w:val="0"/>
      <w:divBdr>
        <w:top w:val="none" w:sz="0" w:space="0" w:color="auto"/>
        <w:left w:val="none" w:sz="0" w:space="0" w:color="auto"/>
        <w:bottom w:val="none" w:sz="0" w:space="0" w:color="auto"/>
        <w:right w:val="none" w:sz="0" w:space="0" w:color="auto"/>
      </w:divBdr>
    </w:div>
    <w:div w:id="345442489">
      <w:bodyDiv w:val="1"/>
      <w:marLeft w:val="0"/>
      <w:marRight w:val="0"/>
      <w:marTop w:val="0"/>
      <w:marBottom w:val="0"/>
      <w:divBdr>
        <w:top w:val="none" w:sz="0" w:space="0" w:color="auto"/>
        <w:left w:val="none" w:sz="0" w:space="0" w:color="auto"/>
        <w:bottom w:val="none" w:sz="0" w:space="0" w:color="auto"/>
        <w:right w:val="none" w:sz="0" w:space="0" w:color="auto"/>
      </w:divBdr>
    </w:div>
    <w:div w:id="424347205">
      <w:bodyDiv w:val="1"/>
      <w:marLeft w:val="0"/>
      <w:marRight w:val="0"/>
      <w:marTop w:val="0"/>
      <w:marBottom w:val="0"/>
      <w:divBdr>
        <w:top w:val="none" w:sz="0" w:space="0" w:color="auto"/>
        <w:left w:val="none" w:sz="0" w:space="0" w:color="auto"/>
        <w:bottom w:val="none" w:sz="0" w:space="0" w:color="auto"/>
        <w:right w:val="none" w:sz="0" w:space="0" w:color="auto"/>
      </w:divBdr>
    </w:div>
    <w:div w:id="491599780">
      <w:bodyDiv w:val="1"/>
      <w:marLeft w:val="0"/>
      <w:marRight w:val="0"/>
      <w:marTop w:val="0"/>
      <w:marBottom w:val="0"/>
      <w:divBdr>
        <w:top w:val="none" w:sz="0" w:space="0" w:color="auto"/>
        <w:left w:val="none" w:sz="0" w:space="0" w:color="auto"/>
        <w:bottom w:val="none" w:sz="0" w:space="0" w:color="auto"/>
        <w:right w:val="none" w:sz="0" w:space="0" w:color="auto"/>
      </w:divBdr>
    </w:div>
    <w:div w:id="526911805">
      <w:bodyDiv w:val="1"/>
      <w:marLeft w:val="0"/>
      <w:marRight w:val="0"/>
      <w:marTop w:val="0"/>
      <w:marBottom w:val="0"/>
      <w:divBdr>
        <w:top w:val="none" w:sz="0" w:space="0" w:color="auto"/>
        <w:left w:val="none" w:sz="0" w:space="0" w:color="auto"/>
        <w:bottom w:val="none" w:sz="0" w:space="0" w:color="auto"/>
        <w:right w:val="none" w:sz="0" w:space="0" w:color="auto"/>
      </w:divBdr>
    </w:div>
    <w:div w:id="650905949">
      <w:bodyDiv w:val="1"/>
      <w:marLeft w:val="0"/>
      <w:marRight w:val="0"/>
      <w:marTop w:val="0"/>
      <w:marBottom w:val="0"/>
      <w:divBdr>
        <w:top w:val="none" w:sz="0" w:space="0" w:color="auto"/>
        <w:left w:val="none" w:sz="0" w:space="0" w:color="auto"/>
        <w:bottom w:val="none" w:sz="0" w:space="0" w:color="auto"/>
        <w:right w:val="none" w:sz="0" w:space="0" w:color="auto"/>
      </w:divBdr>
    </w:div>
    <w:div w:id="689335870">
      <w:bodyDiv w:val="1"/>
      <w:marLeft w:val="0"/>
      <w:marRight w:val="0"/>
      <w:marTop w:val="0"/>
      <w:marBottom w:val="0"/>
      <w:divBdr>
        <w:top w:val="none" w:sz="0" w:space="0" w:color="auto"/>
        <w:left w:val="none" w:sz="0" w:space="0" w:color="auto"/>
        <w:bottom w:val="none" w:sz="0" w:space="0" w:color="auto"/>
        <w:right w:val="none" w:sz="0" w:space="0" w:color="auto"/>
      </w:divBdr>
    </w:div>
    <w:div w:id="761490936">
      <w:bodyDiv w:val="1"/>
      <w:marLeft w:val="0"/>
      <w:marRight w:val="0"/>
      <w:marTop w:val="0"/>
      <w:marBottom w:val="0"/>
      <w:divBdr>
        <w:top w:val="none" w:sz="0" w:space="0" w:color="auto"/>
        <w:left w:val="none" w:sz="0" w:space="0" w:color="auto"/>
        <w:bottom w:val="none" w:sz="0" w:space="0" w:color="auto"/>
        <w:right w:val="none" w:sz="0" w:space="0" w:color="auto"/>
      </w:divBdr>
      <w:divsChild>
        <w:div w:id="257714011">
          <w:marLeft w:val="0"/>
          <w:marRight w:val="0"/>
          <w:marTop w:val="0"/>
          <w:marBottom w:val="0"/>
          <w:divBdr>
            <w:top w:val="none" w:sz="0" w:space="0" w:color="auto"/>
            <w:left w:val="none" w:sz="0" w:space="0" w:color="auto"/>
            <w:bottom w:val="none" w:sz="0" w:space="0" w:color="auto"/>
            <w:right w:val="none" w:sz="0" w:space="0" w:color="auto"/>
          </w:divBdr>
        </w:div>
        <w:div w:id="1145053092">
          <w:marLeft w:val="0"/>
          <w:marRight w:val="0"/>
          <w:marTop w:val="0"/>
          <w:marBottom w:val="0"/>
          <w:divBdr>
            <w:top w:val="none" w:sz="0" w:space="0" w:color="auto"/>
            <w:left w:val="none" w:sz="0" w:space="0" w:color="auto"/>
            <w:bottom w:val="none" w:sz="0" w:space="0" w:color="auto"/>
            <w:right w:val="none" w:sz="0" w:space="0" w:color="auto"/>
          </w:divBdr>
        </w:div>
        <w:div w:id="1547644713">
          <w:marLeft w:val="0"/>
          <w:marRight w:val="0"/>
          <w:marTop w:val="0"/>
          <w:marBottom w:val="0"/>
          <w:divBdr>
            <w:top w:val="none" w:sz="0" w:space="0" w:color="auto"/>
            <w:left w:val="none" w:sz="0" w:space="0" w:color="auto"/>
            <w:bottom w:val="none" w:sz="0" w:space="0" w:color="auto"/>
            <w:right w:val="none" w:sz="0" w:space="0" w:color="auto"/>
          </w:divBdr>
        </w:div>
        <w:div w:id="1135223216">
          <w:marLeft w:val="0"/>
          <w:marRight w:val="0"/>
          <w:marTop w:val="0"/>
          <w:marBottom w:val="0"/>
          <w:divBdr>
            <w:top w:val="none" w:sz="0" w:space="0" w:color="auto"/>
            <w:left w:val="none" w:sz="0" w:space="0" w:color="auto"/>
            <w:bottom w:val="none" w:sz="0" w:space="0" w:color="auto"/>
            <w:right w:val="none" w:sz="0" w:space="0" w:color="auto"/>
          </w:divBdr>
        </w:div>
        <w:div w:id="1631742794">
          <w:marLeft w:val="0"/>
          <w:marRight w:val="0"/>
          <w:marTop w:val="0"/>
          <w:marBottom w:val="0"/>
          <w:divBdr>
            <w:top w:val="none" w:sz="0" w:space="0" w:color="auto"/>
            <w:left w:val="none" w:sz="0" w:space="0" w:color="auto"/>
            <w:bottom w:val="none" w:sz="0" w:space="0" w:color="auto"/>
            <w:right w:val="none" w:sz="0" w:space="0" w:color="auto"/>
          </w:divBdr>
        </w:div>
        <w:div w:id="1579823158">
          <w:marLeft w:val="0"/>
          <w:marRight w:val="0"/>
          <w:marTop w:val="0"/>
          <w:marBottom w:val="0"/>
          <w:divBdr>
            <w:top w:val="none" w:sz="0" w:space="0" w:color="auto"/>
            <w:left w:val="none" w:sz="0" w:space="0" w:color="auto"/>
            <w:bottom w:val="none" w:sz="0" w:space="0" w:color="auto"/>
            <w:right w:val="none" w:sz="0" w:space="0" w:color="auto"/>
          </w:divBdr>
        </w:div>
        <w:div w:id="309334772">
          <w:marLeft w:val="0"/>
          <w:marRight w:val="0"/>
          <w:marTop w:val="0"/>
          <w:marBottom w:val="0"/>
          <w:divBdr>
            <w:top w:val="none" w:sz="0" w:space="0" w:color="auto"/>
            <w:left w:val="none" w:sz="0" w:space="0" w:color="auto"/>
            <w:bottom w:val="none" w:sz="0" w:space="0" w:color="auto"/>
            <w:right w:val="none" w:sz="0" w:space="0" w:color="auto"/>
          </w:divBdr>
        </w:div>
        <w:div w:id="465850820">
          <w:marLeft w:val="0"/>
          <w:marRight w:val="0"/>
          <w:marTop w:val="0"/>
          <w:marBottom w:val="0"/>
          <w:divBdr>
            <w:top w:val="none" w:sz="0" w:space="0" w:color="auto"/>
            <w:left w:val="none" w:sz="0" w:space="0" w:color="auto"/>
            <w:bottom w:val="none" w:sz="0" w:space="0" w:color="auto"/>
            <w:right w:val="none" w:sz="0" w:space="0" w:color="auto"/>
          </w:divBdr>
        </w:div>
        <w:div w:id="1916233356">
          <w:marLeft w:val="0"/>
          <w:marRight w:val="0"/>
          <w:marTop w:val="0"/>
          <w:marBottom w:val="0"/>
          <w:divBdr>
            <w:top w:val="none" w:sz="0" w:space="0" w:color="auto"/>
            <w:left w:val="none" w:sz="0" w:space="0" w:color="auto"/>
            <w:bottom w:val="none" w:sz="0" w:space="0" w:color="auto"/>
            <w:right w:val="none" w:sz="0" w:space="0" w:color="auto"/>
          </w:divBdr>
        </w:div>
      </w:divsChild>
    </w:div>
    <w:div w:id="873037609">
      <w:bodyDiv w:val="1"/>
      <w:marLeft w:val="0"/>
      <w:marRight w:val="0"/>
      <w:marTop w:val="0"/>
      <w:marBottom w:val="0"/>
      <w:divBdr>
        <w:top w:val="none" w:sz="0" w:space="0" w:color="auto"/>
        <w:left w:val="none" w:sz="0" w:space="0" w:color="auto"/>
        <w:bottom w:val="none" w:sz="0" w:space="0" w:color="auto"/>
        <w:right w:val="none" w:sz="0" w:space="0" w:color="auto"/>
      </w:divBdr>
    </w:div>
    <w:div w:id="874538201">
      <w:bodyDiv w:val="1"/>
      <w:marLeft w:val="0"/>
      <w:marRight w:val="0"/>
      <w:marTop w:val="0"/>
      <w:marBottom w:val="0"/>
      <w:divBdr>
        <w:top w:val="none" w:sz="0" w:space="0" w:color="auto"/>
        <w:left w:val="none" w:sz="0" w:space="0" w:color="auto"/>
        <w:bottom w:val="none" w:sz="0" w:space="0" w:color="auto"/>
        <w:right w:val="none" w:sz="0" w:space="0" w:color="auto"/>
      </w:divBdr>
    </w:div>
    <w:div w:id="1117605664">
      <w:bodyDiv w:val="1"/>
      <w:marLeft w:val="0"/>
      <w:marRight w:val="0"/>
      <w:marTop w:val="0"/>
      <w:marBottom w:val="0"/>
      <w:divBdr>
        <w:top w:val="none" w:sz="0" w:space="0" w:color="auto"/>
        <w:left w:val="none" w:sz="0" w:space="0" w:color="auto"/>
        <w:bottom w:val="none" w:sz="0" w:space="0" w:color="auto"/>
        <w:right w:val="none" w:sz="0" w:space="0" w:color="auto"/>
      </w:divBdr>
    </w:div>
    <w:div w:id="1261448083">
      <w:bodyDiv w:val="1"/>
      <w:marLeft w:val="0"/>
      <w:marRight w:val="0"/>
      <w:marTop w:val="0"/>
      <w:marBottom w:val="0"/>
      <w:divBdr>
        <w:top w:val="none" w:sz="0" w:space="0" w:color="auto"/>
        <w:left w:val="none" w:sz="0" w:space="0" w:color="auto"/>
        <w:bottom w:val="none" w:sz="0" w:space="0" w:color="auto"/>
        <w:right w:val="none" w:sz="0" w:space="0" w:color="auto"/>
      </w:divBdr>
      <w:divsChild>
        <w:div w:id="325207777">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275134298">
      <w:bodyDiv w:val="1"/>
      <w:marLeft w:val="0"/>
      <w:marRight w:val="0"/>
      <w:marTop w:val="0"/>
      <w:marBottom w:val="0"/>
      <w:divBdr>
        <w:top w:val="none" w:sz="0" w:space="0" w:color="auto"/>
        <w:left w:val="none" w:sz="0" w:space="0" w:color="auto"/>
        <w:bottom w:val="none" w:sz="0" w:space="0" w:color="auto"/>
        <w:right w:val="none" w:sz="0" w:space="0" w:color="auto"/>
      </w:divBdr>
    </w:div>
    <w:div w:id="1357004418">
      <w:bodyDiv w:val="1"/>
      <w:marLeft w:val="0"/>
      <w:marRight w:val="0"/>
      <w:marTop w:val="0"/>
      <w:marBottom w:val="0"/>
      <w:divBdr>
        <w:top w:val="none" w:sz="0" w:space="0" w:color="auto"/>
        <w:left w:val="none" w:sz="0" w:space="0" w:color="auto"/>
        <w:bottom w:val="none" w:sz="0" w:space="0" w:color="auto"/>
        <w:right w:val="none" w:sz="0" w:space="0" w:color="auto"/>
      </w:divBdr>
    </w:div>
    <w:div w:id="1434739635">
      <w:bodyDiv w:val="1"/>
      <w:marLeft w:val="0"/>
      <w:marRight w:val="0"/>
      <w:marTop w:val="0"/>
      <w:marBottom w:val="0"/>
      <w:divBdr>
        <w:top w:val="none" w:sz="0" w:space="0" w:color="auto"/>
        <w:left w:val="none" w:sz="0" w:space="0" w:color="auto"/>
        <w:bottom w:val="none" w:sz="0" w:space="0" w:color="auto"/>
        <w:right w:val="none" w:sz="0" w:space="0" w:color="auto"/>
      </w:divBdr>
    </w:div>
    <w:div w:id="1465810806">
      <w:bodyDiv w:val="1"/>
      <w:marLeft w:val="0"/>
      <w:marRight w:val="0"/>
      <w:marTop w:val="0"/>
      <w:marBottom w:val="0"/>
      <w:divBdr>
        <w:top w:val="none" w:sz="0" w:space="0" w:color="auto"/>
        <w:left w:val="none" w:sz="0" w:space="0" w:color="auto"/>
        <w:bottom w:val="none" w:sz="0" w:space="0" w:color="auto"/>
        <w:right w:val="none" w:sz="0" w:space="0" w:color="auto"/>
      </w:divBdr>
      <w:divsChild>
        <w:div w:id="856577416">
          <w:blockQuote w:val="1"/>
          <w:marLeft w:val="720"/>
          <w:marRight w:val="720"/>
          <w:marTop w:val="100"/>
          <w:marBottom w:val="100"/>
          <w:divBdr>
            <w:top w:val="none" w:sz="0" w:space="0" w:color="auto"/>
            <w:left w:val="single" w:sz="24" w:space="11" w:color="CFAF75"/>
            <w:bottom w:val="none" w:sz="0" w:space="0" w:color="auto"/>
            <w:right w:val="none" w:sz="0" w:space="0" w:color="auto"/>
          </w:divBdr>
        </w:div>
      </w:divsChild>
    </w:div>
    <w:div w:id="1533377943">
      <w:bodyDiv w:val="1"/>
      <w:marLeft w:val="0"/>
      <w:marRight w:val="0"/>
      <w:marTop w:val="0"/>
      <w:marBottom w:val="0"/>
      <w:divBdr>
        <w:top w:val="none" w:sz="0" w:space="0" w:color="auto"/>
        <w:left w:val="none" w:sz="0" w:space="0" w:color="auto"/>
        <w:bottom w:val="none" w:sz="0" w:space="0" w:color="auto"/>
        <w:right w:val="none" w:sz="0" w:space="0" w:color="auto"/>
      </w:divBdr>
      <w:divsChild>
        <w:div w:id="1072198747">
          <w:marLeft w:val="0"/>
          <w:marRight w:val="0"/>
          <w:marTop w:val="0"/>
          <w:marBottom w:val="0"/>
          <w:divBdr>
            <w:top w:val="none" w:sz="0" w:space="0" w:color="auto"/>
            <w:left w:val="none" w:sz="0" w:space="0" w:color="auto"/>
            <w:bottom w:val="none" w:sz="0" w:space="0" w:color="auto"/>
            <w:right w:val="none" w:sz="0" w:space="0" w:color="auto"/>
          </w:divBdr>
          <w:divsChild>
            <w:div w:id="44378940">
              <w:marLeft w:val="0"/>
              <w:marRight w:val="0"/>
              <w:marTop w:val="0"/>
              <w:marBottom w:val="0"/>
              <w:divBdr>
                <w:top w:val="none" w:sz="0" w:space="0" w:color="auto"/>
                <w:left w:val="none" w:sz="0" w:space="0" w:color="auto"/>
                <w:bottom w:val="none" w:sz="0" w:space="0" w:color="auto"/>
                <w:right w:val="none" w:sz="0" w:space="0" w:color="auto"/>
              </w:divBdr>
            </w:div>
          </w:divsChild>
        </w:div>
        <w:div w:id="1132748479">
          <w:marLeft w:val="0"/>
          <w:marRight w:val="0"/>
          <w:marTop w:val="0"/>
          <w:marBottom w:val="0"/>
          <w:divBdr>
            <w:top w:val="none" w:sz="0" w:space="0" w:color="auto"/>
            <w:left w:val="none" w:sz="0" w:space="0" w:color="auto"/>
            <w:bottom w:val="none" w:sz="0" w:space="0" w:color="auto"/>
            <w:right w:val="none" w:sz="0" w:space="0" w:color="auto"/>
          </w:divBdr>
          <w:divsChild>
            <w:div w:id="740566017">
              <w:marLeft w:val="0"/>
              <w:marRight w:val="0"/>
              <w:marTop w:val="240"/>
              <w:marBottom w:val="240"/>
              <w:divBdr>
                <w:top w:val="none" w:sz="0" w:space="0" w:color="auto"/>
                <w:left w:val="none" w:sz="0" w:space="0" w:color="auto"/>
                <w:bottom w:val="none" w:sz="0" w:space="0" w:color="auto"/>
                <w:right w:val="none" w:sz="0" w:space="0" w:color="auto"/>
              </w:divBdr>
              <w:divsChild>
                <w:div w:id="218438849">
                  <w:marLeft w:val="0"/>
                  <w:marRight w:val="0"/>
                  <w:marTop w:val="0"/>
                  <w:marBottom w:val="0"/>
                  <w:divBdr>
                    <w:top w:val="none" w:sz="0" w:space="0" w:color="auto"/>
                    <w:left w:val="none" w:sz="0" w:space="0" w:color="auto"/>
                    <w:bottom w:val="none" w:sz="0" w:space="0" w:color="auto"/>
                    <w:right w:val="none" w:sz="0" w:space="0" w:color="auto"/>
                  </w:divBdr>
                  <w:divsChild>
                    <w:div w:id="615907427">
                      <w:marLeft w:val="0"/>
                      <w:marRight w:val="0"/>
                      <w:marTop w:val="0"/>
                      <w:marBottom w:val="0"/>
                      <w:divBdr>
                        <w:top w:val="none" w:sz="0" w:space="0" w:color="auto"/>
                        <w:left w:val="none" w:sz="0" w:space="0" w:color="auto"/>
                        <w:bottom w:val="none" w:sz="0" w:space="0" w:color="auto"/>
                        <w:right w:val="none" w:sz="0" w:space="0" w:color="auto"/>
                      </w:divBdr>
                      <w:divsChild>
                        <w:div w:id="1870410901">
                          <w:marLeft w:val="0"/>
                          <w:marRight w:val="240"/>
                          <w:marTop w:val="0"/>
                          <w:marBottom w:val="240"/>
                          <w:divBdr>
                            <w:top w:val="none" w:sz="0" w:space="0" w:color="auto"/>
                            <w:left w:val="none" w:sz="0" w:space="0" w:color="auto"/>
                            <w:bottom w:val="none" w:sz="0" w:space="0" w:color="auto"/>
                            <w:right w:val="single" w:sz="6" w:space="12" w:color="BDC2C3"/>
                          </w:divBdr>
                        </w:div>
                        <w:div w:id="1446197695">
                          <w:marLeft w:val="0"/>
                          <w:marRight w:val="240"/>
                          <w:marTop w:val="0"/>
                          <w:marBottom w:val="240"/>
                          <w:divBdr>
                            <w:top w:val="none" w:sz="0" w:space="0" w:color="auto"/>
                            <w:left w:val="none" w:sz="0" w:space="0" w:color="auto"/>
                            <w:bottom w:val="none" w:sz="0" w:space="0" w:color="auto"/>
                            <w:right w:val="single" w:sz="6" w:space="12" w:color="BDC2C3"/>
                          </w:divBdr>
                        </w:div>
                        <w:div w:id="2005627436">
                          <w:marLeft w:val="0"/>
                          <w:marRight w:val="240"/>
                          <w:marTop w:val="0"/>
                          <w:marBottom w:val="240"/>
                          <w:divBdr>
                            <w:top w:val="none" w:sz="0" w:space="0" w:color="auto"/>
                            <w:left w:val="none" w:sz="0" w:space="0" w:color="auto"/>
                            <w:bottom w:val="none" w:sz="0" w:space="0" w:color="auto"/>
                            <w:right w:val="none" w:sz="0" w:space="0" w:color="auto"/>
                          </w:divBdr>
                        </w:div>
                      </w:divsChild>
                    </w:div>
                    <w:div w:id="345595087">
                      <w:marLeft w:val="0"/>
                      <w:marRight w:val="0"/>
                      <w:marTop w:val="0"/>
                      <w:marBottom w:val="0"/>
                      <w:divBdr>
                        <w:top w:val="none" w:sz="0" w:space="0" w:color="auto"/>
                        <w:left w:val="none" w:sz="0" w:space="0" w:color="auto"/>
                        <w:bottom w:val="none" w:sz="0" w:space="0" w:color="auto"/>
                        <w:right w:val="none" w:sz="0" w:space="0" w:color="auto"/>
                      </w:divBdr>
                      <w:divsChild>
                        <w:div w:id="15920792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90000619">
          <w:marLeft w:val="0"/>
          <w:marRight w:val="0"/>
          <w:marTop w:val="0"/>
          <w:marBottom w:val="0"/>
          <w:divBdr>
            <w:top w:val="none" w:sz="0" w:space="0" w:color="auto"/>
            <w:left w:val="none" w:sz="0" w:space="0" w:color="auto"/>
            <w:bottom w:val="none" w:sz="0" w:space="0" w:color="auto"/>
            <w:right w:val="none" w:sz="0" w:space="0" w:color="auto"/>
          </w:divBdr>
        </w:div>
      </w:divsChild>
    </w:div>
    <w:div w:id="1652055947">
      <w:bodyDiv w:val="1"/>
      <w:marLeft w:val="0"/>
      <w:marRight w:val="0"/>
      <w:marTop w:val="0"/>
      <w:marBottom w:val="0"/>
      <w:divBdr>
        <w:top w:val="none" w:sz="0" w:space="0" w:color="auto"/>
        <w:left w:val="none" w:sz="0" w:space="0" w:color="auto"/>
        <w:bottom w:val="none" w:sz="0" w:space="0" w:color="auto"/>
        <w:right w:val="none" w:sz="0" w:space="0" w:color="auto"/>
      </w:divBdr>
    </w:div>
    <w:div w:id="1656883609">
      <w:bodyDiv w:val="1"/>
      <w:marLeft w:val="0"/>
      <w:marRight w:val="0"/>
      <w:marTop w:val="0"/>
      <w:marBottom w:val="0"/>
      <w:divBdr>
        <w:top w:val="none" w:sz="0" w:space="0" w:color="auto"/>
        <w:left w:val="none" w:sz="0" w:space="0" w:color="auto"/>
        <w:bottom w:val="none" w:sz="0" w:space="0" w:color="auto"/>
        <w:right w:val="none" w:sz="0" w:space="0" w:color="auto"/>
      </w:divBdr>
    </w:div>
    <w:div w:id="1666125539">
      <w:bodyDiv w:val="1"/>
      <w:marLeft w:val="0"/>
      <w:marRight w:val="0"/>
      <w:marTop w:val="0"/>
      <w:marBottom w:val="0"/>
      <w:divBdr>
        <w:top w:val="none" w:sz="0" w:space="0" w:color="auto"/>
        <w:left w:val="none" w:sz="0" w:space="0" w:color="auto"/>
        <w:bottom w:val="none" w:sz="0" w:space="0" w:color="auto"/>
        <w:right w:val="none" w:sz="0" w:space="0" w:color="auto"/>
      </w:divBdr>
    </w:div>
    <w:div w:id="1738742505">
      <w:bodyDiv w:val="1"/>
      <w:marLeft w:val="0"/>
      <w:marRight w:val="0"/>
      <w:marTop w:val="0"/>
      <w:marBottom w:val="0"/>
      <w:divBdr>
        <w:top w:val="none" w:sz="0" w:space="0" w:color="auto"/>
        <w:left w:val="none" w:sz="0" w:space="0" w:color="auto"/>
        <w:bottom w:val="none" w:sz="0" w:space="0" w:color="auto"/>
        <w:right w:val="none" w:sz="0" w:space="0" w:color="auto"/>
      </w:divBdr>
      <w:divsChild>
        <w:div w:id="1073747051">
          <w:blockQuote w:val="1"/>
          <w:marLeft w:val="720"/>
          <w:marRight w:val="720"/>
          <w:marTop w:val="100"/>
          <w:marBottom w:val="100"/>
          <w:divBdr>
            <w:top w:val="none" w:sz="0" w:space="0" w:color="auto"/>
            <w:left w:val="single" w:sz="24" w:space="11" w:color="CFAF75"/>
            <w:bottom w:val="none" w:sz="0" w:space="0" w:color="auto"/>
            <w:right w:val="none" w:sz="0" w:space="0" w:color="auto"/>
          </w:divBdr>
        </w:div>
      </w:divsChild>
    </w:div>
    <w:div w:id="1754813577">
      <w:bodyDiv w:val="1"/>
      <w:marLeft w:val="0"/>
      <w:marRight w:val="0"/>
      <w:marTop w:val="0"/>
      <w:marBottom w:val="0"/>
      <w:divBdr>
        <w:top w:val="none" w:sz="0" w:space="0" w:color="auto"/>
        <w:left w:val="none" w:sz="0" w:space="0" w:color="auto"/>
        <w:bottom w:val="none" w:sz="0" w:space="0" w:color="auto"/>
        <w:right w:val="none" w:sz="0" w:space="0" w:color="auto"/>
      </w:divBdr>
      <w:divsChild>
        <w:div w:id="2040154796">
          <w:marLeft w:val="0"/>
          <w:marRight w:val="0"/>
          <w:marTop w:val="0"/>
          <w:marBottom w:val="0"/>
          <w:divBdr>
            <w:top w:val="none" w:sz="0" w:space="0" w:color="auto"/>
            <w:left w:val="none" w:sz="0" w:space="0" w:color="auto"/>
            <w:bottom w:val="none" w:sz="0" w:space="0" w:color="auto"/>
            <w:right w:val="none" w:sz="0" w:space="0" w:color="auto"/>
          </w:divBdr>
        </w:div>
      </w:divsChild>
    </w:div>
    <w:div w:id="1758944477">
      <w:bodyDiv w:val="1"/>
      <w:marLeft w:val="0"/>
      <w:marRight w:val="0"/>
      <w:marTop w:val="0"/>
      <w:marBottom w:val="0"/>
      <w:divBdr>
        <w:top w:val="none" w:sz="0" w:space="0" w:color="auto"/>
        <w:left w:val="none" w:sz="0" w:space="0" w:color="auto"/>
        <w:bottom w:val="none" w:sz="0" w:space="0" w:color="auto"/>
        <w:right w:val="none" w:sz="0" w:space="0" w:color="auto"/>
      </w:divBdr>
      <w:divsChild>
        <w:div w:id="331222083">
          <w:marLeft w:val="0"/>
          <w:marRight w:val="0"/>
          <w:marTop w:val="375"/>
          <w:marBottom w:val="0"/>
          <w:divBdr>
            <w:top w:val="none" w:sz="0" w:space="0" w:color="auto"/>
            <w:left w:val="none" w:sz="0" w:space="0" w:color="auto"/>
            <w:bottom w:val="none" w:sz="0" w:space="0" w:color="auto"/>
            <w:right w:val="none" w:sz="0" w:space="0" w:color="auto"/>
          </w:divBdr>
        </w:div>
      </w:divsChild>
    </w:div>
    <w:div w:id="1766611649">
      <w:bodyDiv w:val="1"/>
      <w:marLeft w:val="0"/>
      <w:marRight w:val="0"/>
      <w:marTop w:val="0"/>
      <w:marBottom w:val="0"/>
      <w:divBdr>
        <w:top w:val="none" w:sz="0" w:space="0" w:color="auto"/>
        <w:left w:val="none" w:sz="0" w:space="0" w:color="auto"/>
        <w:bottom w:val="none" w:sz="0" w:space="0" w:color="auto"/>
        <w:right w:val="none" w:sz="0" w:space="0" w:color="auto"/>
      </w:divBdr>
    </w:div>
    <w:div w:id="1831674652">
      <w:bodyDiv w:val="1"/>
      <w:marLeft w:val="0"/>
      <w:marRight w:val="0"/>
      <w:marTop w:val="0"/>
      <w:marBottom w:val="0"/>
      <w:divBdr>
        <w:top w:val="none" w:sz="0" w:space="0" w:color="auto"/>
        <w:left w:val="none" w:sz="0" w:space="0" w:color="auto"/>
        <w:bottom w:val="none" w:sz="0" w:space="0" w:color="auto"/>
        <w:right w:val="none" w:sz="0" w:space="0" w:color="auto"/>
      </w:divBdr>
    </w:div>
    <w:div w:id="1919750211">
      <w:bodyDiv w:val="1"/>
      <w:marLeft w:val="0"/>
      <w:marRight w:val="0"/>
      <w:marTop w:val="0"/>
      <w:marBottom w:val="0"/>
      <w:divBdr>
        <w:top w:val="none" w:sz="0" w:space="0" w:color="auto"/>
        <w:left w:val="none" w:sz="0" w:space="0" w:color="auto"/>
        <w:bottom w:val="none" w:sz="0" w:space="0" w:color="auto"/>
        <w:right w:val="none" w:sz="0" w:space="0" w:color="auto"/>
      </w:divBdr>
    </w:div>
    <w:div w:id="214561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mailto:iikoppisch@aeetoledo.org" TargetMode="External"/><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iikoppisch@aeetoledo.org" TargetMode="External"/><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mailto:mhallett@aeetoledo.org"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3.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37D4A-81CF-4C63-83B7-2F1C1B975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KOPPISCH</dc:creator>
  <cp:keywords/>
  <dc:description/>
  <cp:lastModifiedBy>ISRAEL KOPPISCH</cp:lastModifiedBy>
  <cp:revision>8</cp:revision>
  <cp:lastPrinted>2021-01-28T21:32:00Z</cp:lastPrinted>
  <dcterms:created xsi:type="dcterms:W3CDTF">2021-01-28T21:29:00Z</dcterms:created>
  <dcterms:modified xsi:type="dcterms:W3CDTF">2021-01-28T22:13:00Z</dcterms:modified>
</cp:coreProperties>
</file>