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2D" w:rsidRDefault="002E212D" w:rsidP="002E212D">
      <w:pPr>
        <w:jc w:val="center"/>
      </w:pPr>
      <w:bookmarkStart w:id="0" w:name="_GoBack"/>
      <w:r>
        <w:rPr>
          <w:noProof/>
        </w:rPr>
        <w:drawing>
          <wp:inline distT="0" distB="0" distL="0" distR="0" wp14:anchorId="2055C966" wp14:editId="161C1012">
            <wp:extent cx="5966460" cy="87880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E LOGO 2017.jpg"/>
                    <pic:cNvPicPr/>
                  </pic:nvPicPr>
                  <pic:blipFill>
                    <a:blip r:embed="rId7">
                      <a:extLst>
                        <a:ext uri="{28A0092B-C50C-407E-A947-70E740481C1C}">
                          <a14:useLocalDpi xmlns:a14="http://schemas.microsoft.com/office/drawing/2010/main" val="0"/>
                        </a:ext>
                      </a:extLst>
                    </a:blip>
                    <a:stretch>
                      <a:fillRect/>
                    </a:stretch>
                  </pic:blipFill>
                  <pic:spPr>
                    <a:xfrm>
                      <a:off x="0" y="0"/>
                      <a:ext cx="6103344" cy="898965"/>
                    </a:xfrm>
                    <a:prstGeom prst="rect">
                      <a:avLst/>
                    </a:prstGeom>
                  </pic:spPr>
                </pic:pic>
              </a:graphicData>
            </a:graphic>
          </wp:inline>
        </w:drawing>
      </w:r>
    </w:p>
    <w:p w:rsidR="002E212D" w:rsidRPr="006977DF" w:rsidRDefault="002E212D" w:rsidP="002E212D">
      <w:pPr>
        <w:pBdr>
          <w:bottom w:val="single" w:sz="4" w:space="1" w:color="auto"/>
        </w:pBdr>
        <w:spacing w:after="0" w:line="240" w:lineRule="auto"/>
        <w:ind w:left="-540" w:right="-360"/>
        <w:jc w:val="center"/>
        <w:rPr>
          <w:b/>
          <w:color w:val="385623" w:themeColor="accent6" w:themeShade="80"/>
        </w:rPr>
      </w:pPr>
      <w:r w:rsidRPr="006977DF">
        <w:rPr>
          <w:b/>
          <w:color w:val="385623" w:themeColor="accent6" w:themeShade="80"/>
        </w:rPr>
        <w:t>OFFICE OF THE DIRECTOR OF SPECIAL SERVICES</w:t>
      </w:r>
    </w:p>
    <w:p w:rsidR="002E212D" w:rsidRDefault="002E212D" w:rsidP="002E212D">
      <w:pPr>
        <w:pBdr>
          <w:bottom w:val="single" w:sz="4" w:space="1" w:color="auto"/>
        </w:pBdr>
        <w:spacing w:after="0" w:line="240" w:lineRule="auto"/>
        <w:ind w:left="-540" w:right="-360"/>
        <w:jc w:val="center"/>
        <w:rPr>
          <w:rFonts w:ascii="Arial Narrow" w:hAnsi="Arial Narrow"/>
          <w:color w:val="385623" w:themeColor="accent6" w:themeShade="80"/>
          <w:sz w:val="18"/>
        </w:rPr>
      </w:pPr>
      <w:r w:rsidRPr="006977DF">
        <w:rPr>
          <w:rFonts w:ascii="Arial Narrow" w:hAnsi="Arial Narrow"/>
          <w:color w:val="385623" w:themeColor="accent6" w:themeShade="80"/>
          <w:sz w:val="18"/>
        </w:rPr>
        <w:t>728 Parkside Boulevard, Toledo, Ohio 43607</w:t>
      </w:r>
    </w:p>
    <w:p w:rsidR="002E212D" w:rsidRPr="006977DF" w:rsidRDefault="002E212D" w:rsidP="002E212D">
      <w:pPr>
        <w:pBdr>
          <w:bottom w:val="single" w:sz="4" w:space="1" w:color="auto"/>
        </w:pBdr>
        <w:spacing w:after="0" w:line="240" w:lineRule="auto"/>
        <w:ind w:left="-540" w:right="-360"/>
        <w:jc w:val="center"/>
        <w:rPr>
          <w:rFonts w:ascii="Arial Narrow" w:hAnsi="Arial Narrow"/>
          <w:color w:val="008000"/>
          <w:sz w:val="18"/>
        </w:rPr>
      </w:pPr>
      <w:r>
        <w:rPr>
          <w:rFonts w:ascii="Arial Narrow" w:hAnsi="Arial Narrow"/>
          <w:color w:val="385623" w:themeColor="accent6" w:themeShade="80"/>
          <w:sz w:val="18"/>
        </w:rPr>
        <w:t xml:space="preserve">Phone:  419-382-2280    </w:t>
      </w:r>
    </w:p>
    <w:p w:rsidR="002E212D" w:rsidRDefault="002E212D" w:rsidP="002E212D">
      <w:pPr>
        <w:pBdr>
          <w:bottom w:val="single" w:sz="4" w:space="1" w:color="auto"/>
        </w:pBdr>
        <w:spacing w:after="0" w:line="240" w:lineRule="auto"/>
        <w:ind w:left="-540" w:right="-360"/>
      </w:pPr>
      <w:r>
        <w:rPr>
          <w:rFonts w:ascii="Times New Roman" w:hAnsi="Times New Roman" w:cs="Times New Roman"/>
          <w:noProof/>
          <w:sz w:val="24"/>
          <w:szCs w:val="24"/>
        </w:rPr>
        <w:drawing>
          <wp:anchor distT="0" distB="0" distL="114300" distR="114300" simplePos="0" relativeHeight="251659264" behindDoc="0" locked="0" layoutInCell="1" allowOverlap="1" wp14:anchorId="4DA136FD" wp14:editId="3CC76772">
            <wp:simplePos x="0" y="0"/>
            <wp:positionH relativeFrom="column">
              <wp:posOffset>1582220</wp:posOffset>
            </wp:positionH>
            <wp:positionV relativeFrom="paragraph">
              <wp:posOffset>55195</wp:posOffset>
            </wp:positionV>
            <wp:extent cx="968049" cy="363220"/>
            <wp:effectExtent l="0" t="0" r="3810" b="0"/>
            <wp:wrapNone/>
            <wp:docPr id="11" name="Picture 11"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87" cy="3669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0" locked="0" layoutInCell="1" allowOverlap="1" wp14:anchorId="48D84A98" wp14:editId="2CB27C51">
            <wp:simplePos x="0" y="0"/>
            <wp:positionH relativeFrom="margin">
              <wp:posOffset>5435029</wp:posOffset>
            </wp:positionH>
            <wp:positionV relativeFrom="paragraph">
              <wp:posOffset>24373</wp:posOffset>
            </wp:positionV>
            <wp:extent cx="857250" cy="394042"/>
            <wp:effectExtent l="0" t="0" r="0" b="6350"/>
            <wp:wrapNone/>
            <wp:docPr id="14" name="Picture 14"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517" cy="3950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3360" behindDoc="0" locked="0" layoutInCell="1" allowOverlap="1" wp14:anchorId="5657F3C2" wp14:editId="072F4C7F">
            <wp:simplePos x="0" y="0"/>
            <wp:positionH relativeFrom="margin">
              <wp:posOffset>4541178</wp:posOffset>
            </wp:positionH>
            <wp:positionV relativeFrom="paragraph">
              <wp:posOffset>24373</wp:posOffset>
            </wp:positionV>
            <wp:extent cx="882650" cy="394042"/>
            <wp:effectExtent l="0" t="0" r="0" b="6350"/>
            <wp:wrapNone/>
            <wp:docPr id="18" name="Picture 18"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4952" cy="395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2336" behindDoc="0" locked="0" layoutInCell="1" allowOverlap="1" wp14:anchorId="3C9650A5" wp14:editId="6DA09FBB">
            <wp:simplePos x="0" y="0"/>
            <wp:positionH relativeFrom="column">
              <wp:posOffset>3575407</wp:posOffset>
            </wp:positionH>
            <wp:positionV relativeFrom="paragraph">
              <wp:posOffset>34647</wp:posOffset>
            </wp:positionV>
            <wp:extent cx="967740" cy="383768"/>
            <wp:effectExtent l="0" t="0" r="3810" b="0"/>
            <wp:wrapNone/>
            <wp:docPr id="17" name="Picture 17"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891" cy="3842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1312" behindDoc="0" locked="0" layoutInCell="1" allowOverlap="1" wp14:anchorId="461CC850" wp14:editId="593D76CF">
            <wp:simplePos x="0" y="0"/>
            <wp:positionH relativeFrom="column">
              <wp:posOffset>2552087</wp:posOffset>
            </wp:positionH>
            <wp:positionV relativeFrom="paragraph">
              <wp:posOffset>54838</wp:posOffset>
            </wp:positionV>
            <wp:extent cx="1023456" cy="355600"/>
            <wp:effectExtent l="0" t="0" r="5715" b="6350"/>
            <wp:wrapNone/>
            <wp:docPr id="16" name="Picture 16"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3456" cy="355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2603C38F" wp14:editId="79720F0D">
            <wp:extent cx="986319" cy="402590"/>
            <wp:effectExtent l="0" t="0" r="4445" b="0"/>
            <wp:docPr id="19" name="Picture 19"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6865" cy="419140"/>
                    </a:xfrm>
                    <a:prstGeom prst="rect">
                      <a:avLst/>
                    </a:prstGeom>
                    <a:noFill/>
                    <a:ln>
                      <a:noFill/>
                    </a:ln>
                  </pic:spPr>
                </pic:pic>
              </a:graphicData>
            </a:graphic>
          </wp:inline>
        </w:drawing>
      </w:r>
      <w:r>
        <w:t xml:space="preserve"> </w:t>
      </w:r>
      <w:r>
        <w:rPr>
          <w:noProof/>
        </w:rPr>
        <w:drawing>
          <wp:inline distT="0" distB="0" distL="0" distR="0" wp14:anchorId="27B85837" wp14:editId="661CFE6F">
            <wp:extent cx="873303" cy="347980"/>
            <wp:effectExtent l="0" t="0" r="3175" b="0"/>
            <wp:docPr id="2" name="Picture 2"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9435" cy="410193"/>
                    </a:xfrm>
                    <a:prstGeom prst="rect">
                      <a:avLst/>
                    </a:prstGeom>
                    <a:noFill/>
                    <a:ln>
                      <a:noFill/>
                    </a:ln>
                  </pic:spPr>
                </pic:pic>
              </a:graphicData>
            </a:graphic>
          </wp:inline>
        </w:drawing>
      </w:r>
    </w:p>
    <w:p w:rsidR="00404184" w:rsidRDefault="00404184" w:rsidP="00404184">
      <w:pPr>
        <w:jc w:val="center"/>
      </w:pPr>
    </w:p>
    <w:bookmarkEnd w:id="0"/>
    <w:p w:rsidR="001F5C19" w:rsidRDefault="001F5C19" w:rsidP="00C3114B">
      <w:pPr>
        <w:shd w:val="clear" w:color="auto" w:fill="FFFFFF"/>
        <w:spacing w:before="120" w:after="0" w:line="240" w:lineRule="auto"/>
        <w:jc w:val="center"/>
        <w:outlineLvl w:val="1"/>
        <w:rPr>
          <w:rFonts w:ascii="Verdana" w:eastAsia="Times New Roman" w:hAnsi="Verdana" w:cs="Times New Roman"/>
          <w:b/>
          <w:bCs/>
          <w:color w:val="000000"/>
          <w:sz w:val="34"/>
          <w:szCs w:val="34"/>
        </w:rPr>
      </w:pPr>
      <w:r>
        <w:rPr>
          <w:rFonts w:ascii="Verdana" w:eastAsia="Times New Roman" w:hAnsi="Verdana" w:cs="Times New Roman"/>
          <w:b/>
          <w:bCs/>
          <w:color w:val="000000"/>
          <w:sz w:val="34"/>
          <w:szCs w:val="34"/>
        </w:rPr>
        <w:t>AEE: CHILD FIND SCHOOL POLICY</w:t>
      </w:r>
    </w:p>
    <w:p w:rsidR="00C3114B" w:rsidRPr="001F5C19" w:rsidRDefault="00C3114B" w:rsidP="00C3114B">
      <w:pPr>
        <w:shd w:val="clear" w:color="auto" w:fill="FFFFFF"/>
        <w:spacing w:before="120" w:after="0" w:line="240" w:lineRule="auto"/>
        <w:jc w:val="center"/>
        <w:outlineLvl w:val="1"/>
        <w:rPr>
          <w:rFonts w:ascii="Arial Narrow" w:eastAsia="Times New Roman" w:hAnsi="Arial Narrow" w:cs="Times New Roman"/>
          <w:bCs/>
          <w:color w:val="000000"/>
          <w:sz w:val="16"/>
          <w:szCs w:val="18"/>
        </w:rPr>
      </w:pPr>
      <w:r w:rsidRPr="00514754">
        <w:rPr>
          <w:rFonts w:ascii="Arial Narrow" w:eastAsia="Times New Roman" w:hAnsi="Arial Narrow" w:cs="Times New Roman"/>
          <w:bCs/>
          <w:color w:val="000000"/>
          <w:sz w:val="16"/>
          <w:szCs w:val="18"/>
        </w:rPr>
        <w:t xml:space="preserve">AS APPROVED BY THE GOVERNING AUTHORITY ON  </w:t>
      </w:r>
      <w:r w:rsidR="0080373F">
        <w:rPr>
          <w:rFonts w:ascii="Arial Narrow" w:eastAsia="Times New Roman" w:hAnsi="Arial Narrow" w:cs="Times New Roman"/>
          <w:bCs/>
          <w:color w:val="000000"/>
          <w:sz w:val="16"/>
          <w:szCs w:val="18"/>
        </w:rPr>
        <w:t>AUGUST 15, 2020</w:t>
      </w:r>
    </w:p>
    <w:p w:rsidR="00C3114B" w:rsidRDefault="00C3114B" w:rsidP="00C3114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Narrow" w:eastAsia="Times New Roman" w:hAnsi="Arial Narrow" w:cs="Times New Roman"/>
          <w:sz w:val="20"/>
          <w:szCs w:val="20"/>
        </w:rPr>
      </w:pPr>
    </w:p>
    <w:p w:rsidR="001F5C19" w:rsidRDefault="00C3114B" w:rsidP="00C3114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Narrow" w:eastAsia="Times New Roman" w:hAnsi="Arial Narrow" w:cs="Times New Roman"/>
          <w:color w:val="000000"/>
          <w:sz w:val="20"/>
          <w:szCs w:val="19"/>
        </w:rPr>
      </w:pPr>
      <w:r w:rsidRPr="001F5C19">
        <w:rPr>
          <w:rFonts w:ascii="Arial Narrow" w:eastAsia="Times New Roman" w:hAnsi="Arial Narrow" w:cs="Times New Roman"/>
          <w:sz w:val="20"/>
          <w:szCs w:val="20"/>
        </w:rPr>
        <w:t>The </w:t>
      </w:r>
      <w:hyperlink r:id="rId15" w:history="1">
        <w:r w:rsidRPr="00C3114B">
          <w:rPr>
            <w:rFonts w:ascii="Arial Narrow" w:eastAsia="Times New Roman" w:hAnsi="Arial Narrow" w:cs="Times New Roman"/>
            <w:sz w:val="20"/>
            <w:szCs w:val="20"/>
            <w:u w:val="single"/>
          </w:rPr>
          <w:t>Individuals with Disabilities Education Act</w:t>
        </w:r>
      </w:hyperlink>
      <w:r w:rsidRPr="001F5C19">
        <w:rPr>
          <w:rFonts w:ascii="Arial Narrow" w:eastAsia="Times New Roman" w:hAnsi="Arial Narrow" w:cs="Times New Roman"/>
          <w:color w:val="000000"/>
          <w:sz w:val="20"/>
          <w:szCs w:val="20"/>
        </w:rPr>
        <w:t xml:space="preserve"> includes the Child Find mandate. Child Find requires all school districts </w:t>
      </w:r>
      <w:r w:rsidRPr="00C3114B">
        <w:rPr>
          <w:rFonts w:ascii="Arial Narrow" w:eastAsia="Times New Roman" w:hAnsi="Arial Narrow" w:cs="Times New Roman"/>
          <w:b/>
          <w:i/>
          <w:color w:val="000000"/>
          <w:sz w:val="20"/>
          <w:szCs w:val="20"/>
        </w:rPr>
        <w:t>to</w:t>
      </w:r>
      <w:r w:rsidRPr="001F5C19">
        <w:rPr>
          <w:rFonts w:ascii="Arial Narrow" w:eastAsia="Times New Roman" w:hAnsi="Arial Narrow" w:cs="Times New Roman"/>
          <w:b/>
          <w:i/>
          <w:color w:val="000000"/>
          <w:sz w:val="20"/>
          <w:szCs w:val="20"/>
        </w:rPr>
        <w:t xml:space="preserve"> identify, locate and evaluate all children with disabilities, regardless of the severity of their disabilities. This obligation to identify all children who may need special education services exists even if the school is not providing special education services to the child.</w:t>
      </w:r>
      <w:r>
        <w:rPr>
          <w:rFonts w:ascii="Arial Narrow" w:eastAsia="Times New Roman" w:hAnsi="Arial Narrow" w:cs="Times New Roman"/>
          <w:b/>
          <w:i/>
          <w:color w:val="000000"/>
          <w:sz w:val="20"/>
          <w:szCs w:val="20"/>
        </w:rPr>
        <w:t xml:space="preserve">   </w:t>
      </w:r>
      <w:r w:rsidR="001F5C19" w:rsidRPr="001F5C19">
        <w:rPr>
          <w:rFonts w:ascii="Arial Narrow" w:eastAsia="Times New Roman" w:hAnsi="Arial Narrow" w:cs="Times New Roman"/>
          <w:color w:val="000000"/>
          <w:sz w:val="20"/>
          <w:szCs w:val="19"/>
        </w:rPr>
        <w:t>Each school district shall adopt and implement written policies and procedures approved by the Ohio department of education, office for exceptional children, that ensure all children with disabilities residing within the district, including children with disabilities who are homeless children or are wards of the state, and children with disabilities attending nonpublic schools, regardless of the severity of their disability, and who are in need of special education and related services are identified, located, and evaluated as required by the Individuals with Disabilities Education Act, as amended by the Individuals with Disabilities Education Improvement Act of 2004, December 2004 (IDEA) and federal regulations at 34 C.F.R. Part 300 (October 13, 2006) pertaining to child find, including the regulations at 34 C.F.R. 300.111 and 300.646 (October 13, 2006) and as required by the provisions of this rule.</w:t>
      </w:r>
    </w:p>
    <w:p w:rsidR="00C3114B" w:rsidRDefault="00C3114B" w:rsidP="00C3114B">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Arial Narrow" w:eastAsia="Times New Roman" w:hAnsi="Arial Narrow" w:cs="Times New Roman"/>
          <w:color w:val="000000"/>
          <w:sz w:val="20"/>
          <w:szCs w:val="19"/>
        </w:rPr>
      </w:pPr>
    </w:p>
    <w:p w:rsidR="001F5C19" w:rsidRDefault="001F5C19" w:rsidP="00C3114B">
      <w:pPr>
        <w:shd w:val="clear" w:color="auto" w:fill="FFFFFF"/>
        <w:spacing w:before="100" w:beforeAutospacing="1" w:after="100" w:afterAutospacing="1" w:line="240" w:lineRule="auto"/>
        <w:jc w:val="both"/>
        <w:rPr>
          <w:rFonts w:ascii="Arial Narrow" w:eastAsia="Times New Roman" w:hAnsi="Arial Narrow" w:cs="Times New Roman"/>
          <w:b/>
          <w:color w:val="000000"/>
          <w:szCs w:val="19"/>
          <w:u w:val="single"/>
        </w:rPr>
      </w:pPr>
      <w:r w:rsidRPr="001F5C19">
        <w:rPr>
          <w:rFonts w:ascii="Arial Narrow" w:eastAsia="Times New Roman" w:hAnsi="Arial Narrow" w:cs="Times New Roman"/>
          <w:b/>
          <w:color w:val="000000"/>
          <w:szCs w:val="19"/>
          <w:u w:val="single"/>
        </w:rPr>
        <w:t>CHILD FIND</w:t>
      </w:r>
    </w:p>
    <w:p w:rsidR="001F5C19" w:rsidRDefault="001F5C19" w:rsidP="001F5C19">
      <w:pPr>
        <w:spacing w:before="100" w:beforeAutospacing="1" w:after="100" w:afterAutospacing="1" w:line="240" w:lineRule="auto"/>
        <w:jc w:val="both"/>
        <w:rPr>
          <w:rFonts w:ascii="Arial Narrow" w:eastAsia="Times New Roman" w:hAnsi="Arial Narrow" w:cs="Arial"/>
          <w:color w:val="000000"/>
          <w:szCs w:val="24"/>
        </w:rPr>
      </w:pPr>
      <w:r w:rsidRPr="001F5C19">
        <w:rPr>
          <w:rFonts w:ascii="Arial Narrow" w:eastAsia="Times New Roman" w:hAnsi="Arial Narrow" w:cs="Arial"/>
          <w:color w:val="000000"/>
          <w:szCs w:val="24"/>
        </w:rPr>
        <w:t>Child Find is the process of locating, evaluating, and identifying children with disabilities who may be in need of special education and related services.</w:t>
      </w:r>
    </w:p>
    <w:p w:rsidR="001F5C19" w:rsidRPr="001F5C19" w:rsidRDefault="001F5C19" w:rsidP="001F5C19">
      <w:pPr>
        <w:spacing w:before="100" w:beforeAutospacing="1" w:after="100" w:afterAutospacing="1" w:line="240" w:lineRule="auto"/>
        <w:jc w:val="both"/>
        <w:rPr>
          <w:rFonts w:ascii="Arial Narrow" w:eastAsia="Times New Roman" w:hAnsi="Arial Narrow" w:cs="Arial"/>
          <w:b/>
          <w:bCs/>
          <w:i/>
          <w:szCs w:val="24"/>
        </w:rPr>
      </w:pPr>
      <w:r w:rsidRPr="001F5C19">
        <w:rPr>
          <w:rFonts w:ascii="Arial Narrow" w:eastAsia="Times New Roman" w:hAnsi="Arial Narrow" w:cs="Arial"/>
          <w:b/>
          <w:bCs/>
          <w:i/>
          <w:szCs w:val="24"/>
        </w:rPr>
        <w:t>What is a disability?</w:t>
      </w:r>
    </w:p>
    <w:p w:rsidR="001F5C19" w:rsidRPr="001F5C19" w:rsidRDefault="001F5C19" w:rsidP="001F5C19">
      <w:pPr>
        <w:pStyle w:val="ListParagraph"/>
        <w:numPr>
          <w:ilvl w:val="0"/>
          <w:numId w:val="3"/>
        </w:numPr>
        <w:spacing w:before="100" w:beforeAutospacing="1" w:after="100" w:afterAutospacing="1" w:line="240" w:lineRule="auto"/>
        <w:jc w:val="both"/>
        <w:rPr>
          <w:rFonts w:ascii="Arial Narrow" w:eastAsia="Times New Roman" w:hAnsi="Arial Narrow" w:cs="Times New Roman"/>
          <w:b/>
          <w:color w:val="000000"/>
          <w:szCs w:val="19"/>
          <w:u w:val="single"/>
        </w:rPr>
      </w:pPr>
      <w:r w:rsidRPr="001F5C19">
        <w:rPr>
          <w:rFonts w:ascii="Arial Narrow" w:eastAsia="Times New Roman" w:hAnsi="Arial Narrow" w:cs="Arial"/>
          <w:color w:val="000000"/>
          <w:szCs w:val="24"/>
        </w:rPr>
        <w:t>For children ages birth to 3 – A physical or mental condition that may result in a developmental delay.</w:t>
      </w:r>
    </w:p>
    <w:p w:rsidR="001F5C19" w:rsidRPr="001F5C19" w:rsidRDefault="001F5C19" w:rsidP="001F5C19">
      <w:pPr>
        <w:pStyle w:val="ListParagraph"/>
        <w:spacing w:before="100" w:beforeAutospacing="1" w:after="100" w:afterAutospacing="1" w:line="240" w:lineRule="auto"/>
        <w:jc w:val="both"/>
        <w:rPr>
          <w:rFonts w:ascii="Arial Narrow" w:eastAsia="Times New Roman" w:hAnsi="Arial Narrow" w:cs="Times New Roman"/>
          <w:b/>
          <w:color w:val="000000"/>
          <w:szCs w:val="19"/>
          <w:u w:val="single"/>
        </w:rPr>
      </w:pPr>
    </w:p>
    <w:p w:rsidR="001F5C19" w:rsidRPr="001F5C19" w:rsidRDefault="001F5C19" w:rsidP="00A12F5C">
      <w:pPr>
        <w:pStyle w:val="ListParagraph"/>
        <w:numPr>
          <w:ilvl w:val="0"/>
          <w:numId w:val="3"/>
        </w:numPr>
        <w:spacing w:before="100" w:beforeAutospacing="1" w:after="100" w:afterAutospacing="1" w:line="240" w:lineRule="auto"/>
        <w:jc w:val="both"/>
        <w:rPr>
          <w:rFonts w:ascii="Arial Narrow" w:eastAsia="Times New Roman" w:hAnsi="Arial Narrow" w:cs="Times New Roman"/>
          <w:b/>
          <w:color w:val="000000"/>
          <w:szCs w:val="19"/>
          <w:u w:val="single"/>
        </w:rPr>
      </w:pPr>
      <w:r w:rsidRPr="001F5C19">
        <w:rPr>
          <w:rFonts w:ascii="Arial Narrow" w:eastAsia="Times New Roman" w:hAnsi="Arial Narrow" w:cs="Arial"/>
          <w:color w:val="000000"/>
          <w:szCs w:val="24"/>
        </w:rPr>
        <w:t>For children ages 3 through 5 – A documented deficit in one or more of the following developmental areas: communication, vision, hearing, motor skills, social emotional/behavioral functioning, self-help skills, and/or cognitive skills.</w:t>
      </w:r>
    </w:p>
    <w:p w:rsidR="001F5C19" w:rsidRPr="001F5C19" w:rsidRDefault="001F5C19" w:rsidP="001F5C19">
      <w:pPr>
        <w:pStyle w:val="ListParagraph"/>
        <w:rPr>
          <w:rFonts w:ascii="Arial Narrow" w:eastAsia="Times New Roman" w:hAnsi="Arial Narrow" w:cs="Arial"/>
          <w:color w:val="000000"/>
          <w:szCs w:val="24"/>
        </w:rPr>
      </w:pPr>
    </w:p>
    <w:p w:rsidR="001F5C19" w:rsidRPr="001F5C19" w:rsidRDefault="001F5C19" w:rsidP="00A12F5C">
      <w:pPr>
        <w:pStyle w:val="ListParagraph"/>
        <w:numPr>
          <w:ilvl w:val="0"/>
          <w:numId w:val="3"/>
        </w:numPr>
        <w:spacing w:before="100" w:beforeAutospacing="1" w:after="100" w:afterAutospacing="1" w:line="240" w:lineRule="auto"/>
        <w:jc w:val="both"/>
        <w:rPr>
          <w:rFonts w:ascii="Arial Narrow" w:eastAsia="Times New Roman" w:hAnsi="Arial Narrow" w:cs="Times New Roman"/>
          <w:b/>
          <w:color w:val="000000"/>
          <w:szCs w:val="19"/>
          <w:u w:val="single"/>
        </w:rPr>
      </w:pPr>
      <w:r w:rsidRPr="001F5C19">
        <w:rPr>
          <w:rFonts w:ascii="Arial Narrow" w:eastAsia="Times New Roman" w:hAnsi="Arial Narrow" w:cs="Arial"/>
          <w:color w:val="000000"/>
          <w:szCs w:val="24"/>
        </w:rPr>
        <w:t>For children ages 5 through 21 – Identification of one or more of the following conditions: autism, deaf-blindness, hearing impairment including deafness, mental retardation, multiple disabilities, orthopedic impairment, other health impairment, emotional disturbance, specific learning disability, speech or language impairment, traumatic brain injury, and/or visual impairment including blindness.</w:t>
      </w:r>
    </w:p>
    <w:p w:rsidR="001F5C19" w:rsidRPr="001F5C19" w:rsidRDefault="001F5C19" w:rsidP="001F5C19">
      <w:pPr>
        <w:pStyle w:val="ListParagraph"/>
        <w:rPr>
          <w:rFonts w:ascii="Arial Narrow" w:eastAsia="Times New Roman" w:hAnsi="Arial Narrow" w:cs="Arial"/>
          <w:color w:val="000000"/>
          <w:sz w:val="24"/>
          <w:szCs w:val="24"/>
          <w:shd w:val="clear" w:color="auto" w:fill="F3F3F3"/>
        </w:rPr>
      </w:pPr>
    </w:p>
    <w:p w:rsidR="00C3114B" w:rsidRDefault="00C3114B" w:rsidP="00C3114B">
      <w:pPr>
        <w:spacing w:after="0" w:line="240" w:lineRule="auto"/>
        <w:rPr>
          <w:rFonts w:ascii="Arial Narrow" w:eastAsia="Times New Roman" w:hAnsi="Arial Narrow" w:cs="Arial"/>
          <w:b/>
          <w:bCs/>
        </w:rPr>
      </w:pPr>
    </w:p>
    <w:p w:rsidR="00C3114B" w:rsidRDefault="00C3114B" w:rsidP="00C3114B">
      <w:pPr>
        <w:spacing w:after="0" w:line="240" w:lineRule="auto"/>
        <w:rPr>
          <w:rFonts w:ascii="Arial Narrow" w:eastAsia="Times New Roman" w:hAnsi="Arial Narrow" w:cs="Arial"/>
          <w:b/>
          <w:bCs/>
        </w:rPr>
      </w:pPr>
    </w:p>
    <w:p w:rsidR="00C3114B" w:rsidRDefault="00C3114B" w:rsidP="00C3114B">
      <w:pPr>
        <w:spacing w:after="0" w:line="240" w:lineRule="auto"/>
        <w:rPr>
          <w:rFonts w:ascii="Arial Narrow" w:eastAsia="Times New Roman" w:hAnsi="Arial Narrow" w:cs="Arial"/>
          <w:b/>
          <w:bCs/>
        </w:rPr>
      </w:pPr>
    </w:p>
    <w:p w:rsidR="00C3114B" w:rsidRDefault="00C3114B" w:rsidP="00C3114B">
      <w:pPr>
        <w:spacing w:after="0" w:line="240" w:lineRule="auto"/>
        <w:rPr>
          <w:rFonts w:ascii="Arial Narrow" w:eastAsia="Times New Roman" w:hAnsi="Arial Narrow" w:cs="Arial"/>
          <w:b/>
          <w:bCs/>
        </w:rPr>
      </w:pPr>
    </w:p>
    <w:p w:rsidR="00C3114B" w:rsidRDefault="00C3114B" w:rsidP="00C3114B">
      <w:pPr>
        <w:spacing w:after="0" w:line="240" w:lineRule="auto"/>
        <w:rPr>
          <w:rFonts w:ascii="Arial Narrow" w:eastAsia="Times New Roman" w:hAnsi="Arial Narrow" w:cs="Arial"/>
          <w:b/>
          <w:bCs/>
        </w:rPr>
      </w:pPr>
    </w:p>
    <w:p w:rsidR="00C3114B" w:rsidRDefault="00C3114B" w:rsidP="00C3114B">
      <w:pPr>
        <w:spacing w:after="0" w:line="240" w:lineRule="auto"/>
        <w:rPr>
          <w:rFonts w:ascii="Arial Narrow" w:eastAsia="Times New Roman" w:hAnsi="Arial Narrow" w:cs="Arial"/>
          <w:b/>
          <w:bCs/>
        </w:rPr>
      </w:pPr>
    </w:p>
    <w:p w:rsidR="00C3114B" w:rsidRDefault="00C3114B" w:rsidP="00C3114B">
      <w:pPr>
        <w:spacing w:after="0" w:line="240" w:lineRule="auto"/>
        <w:rPr>
          <w:rFonts w:ascii="Arial Narrow" w:eastAsia="Times New Roman" w:hAnsi="Arial Narrow" w:cs="Arial"/>
          <w:b/>
          <w:bCs/>
        </w:rPr>
      </w:pPr>
    </w:p>
    <w:p w:rsidR="00C3114B" w:rsidRDefault="001F5C19" w:rsidP="00C3114B">
      <w:pPr>
        <w:spacing w:after="0" w:line="240" w:lineRule="auto"/>
        <w:rPr>
          <w:rFonts w:ascii="Arial Narrow" w:eastAsia="Times New Roman" w:hAnsi="Arial Narrow" w:cs="Arial"/>
          <w:color w:val="000000"/>
        </w:rPr>
      </w:pPr>
      <w:r w:rsidRPr="00C3114B">
        <w:rPr>
          <w:rFonts w:ascii="Arial Narrow" w:eastAsia="Times New Roman" w:hAnsi="Arial Narrow" w:cs="Arial"/>
          <w:b/>
          <w:bCs/>
        </w:rPr>
        <w:t>What is the purpose of Child Find</w:t>
      </w:r>
      <w:r w:rsidRPr="00C3114B">
        <w:rPr>
          <w:rFonts w:ascii="Arial Narrow" w:eastAsia="Times New Roman" w:hAnsi="Arial Narrow" w:cs="Arial"/>
          <w:b/>
          <w:bCs/>
          <w:shd w:val="clear" w:color="auto" w:fill="F3F3F3"/>
        </w:rPr>
        <w:t>?</w:t>
      </w:r>
      <w:r w:rsidRPr="00C3114B">
        <w:rPr>
          <w:rFonts w:ascii="Arial Narrow" w:eastAsia="Times New Roman" w:hAnsi="Arial Narrow" w:cs="Arial"/>
          <w:color w:val="000000"/>
          <w:shd w:val="clear" w:color="auto" w:fill="F3F3F3"/>
        </w:rPr>
        <w:br/>
      </w:r>
    </w:p>
    <w:p w:rsidR="00C3114B" w:rsidRPr="00C3114B" w:rsidRDefault="001F5C19" w:rsidP="00C3114B">
      <w:pPr>
        <w:pStyle w:val="ListParagraph"/>
        <w:numPr>
          <w:ilvl w:val="0"/>
          <w:numId w:val="1"/>
        </w:numPr>
        <w:spacing w:after="0" w:line="240" w:lineRule="auto"/>
        <w:rPr>
          <w:rFonts w:ascii="Arial Narrow" w:eastAsia="Times New Roman" w:hAnsi="Arial Narrow" w:cs="Arial"/>
          <w:color w:val="000000"/>
          <w:shd w:val="clear" w:color="auto" w:fill="F3F3F3"/>
        </w:rPr>
      </w:pPr>
      <w:r w:rsidRPr="00C3114B">
        <w:rPr>
          <w:rFonts w:ascii="Arial Narrow" w:eastAsia="Times New Roman" w:hAnsi="Arial Narrow" w:cs="Arial"/>
          <w:color w:val="000000"/>
        </w:rPr>
        <w:t>To alert parents, professionals, and the public to children who may have special needs</w:t>
      </w:r>
    </w:p>
    <w:p w:rsidR="00C3114B" w:rsidRPr="00C3114B" w:rsidRDefault="001F5C19" w:rsidP="00970A42">
      <w:pPr>
        <w:pStyle w:val="ListParagraph"/>
        <w:numPr>
          <w:ilvl w:val="0"/>
          <w:numId w:val="1"/>
        </w:numPr>
        <w:spacing w:before="100" w:beforeAutospacing="1" w:after="100" w:afterAutospacing="1" w:line="240" w:lineRule="auto"/>
        <w:rPr>
          <w:rFonts w:ascii="Arial Narrow" w:eastAsia="Times New Roman" w:hAnsi="Arial Narrow" w:cs="Arial"/>
          <w:color w:val="000000"/>
          <w:shd w:val="clear" w:color="auto" w:fill="F3F3F3"/>
        </w:rPr>
      </w:pPr>
      <w:r w:rsidRPr="001F5C19">
        <w:rPr>
          <w:rFonts w:ascii="Arial Narrow" w:eastAsia="Times New Roman" w:hAnsi="Arial Narrow" w:cs="Arial"/>
          <w:color w:val="000000"/>
        </w:rPr>
        <w:t>To guarantee that school districts find children who may have disabilities and who otherwise may not have come to their attention</w:t>
      </w:r>
      <w:r w:rsidR="00C3114B" w:rsidRPr="00C3114B">
        <w:rPr>
          <w:rFonts w:ascii="Arial Narrow" w:eastAsia="Times New Roman" w:hAnsi="Arial Narrow" w:cs="Arial"/>
          <w:color w:val="000000"/>
          <w:shd w:val="clear" w:color="auto" w:fill="F3F3F3"/>
        </w:rPr>
        <w:t xml:space="preserve"> </w:t>
      </w:r>
    </w:p>
    <w:p w:rsidR="001F5C19" w:rsidRPr="001F5C19" w:rsidRDefault="001F5C19" w:rsidP="00C3114B">
      <w:pPr>
        <w:numPr>
          <w:ilvl w:val="0"/>
          <w:numId w:val="1"/>
        </w:numPr>
        <w:spacing w:before="100" w:beforeAutospacing="1" w:after="100" w:afterAutospacing="1" w:line="240" w:lineRule="auto"/>
        <w:rPr>
          <w:rFonts w:ascii="Arial Narrow" w:eastAsia="Times New Roman" w:hAnsi="Arial Narrow" w:cs="Arial"/>
          <w:color w:val="000000"/>
          <w:shd w:val="clear" w:color="auto" w:fill="F3F3F3"/>
        </w:rPr>
      </w:pPr>
      <w:r w:rsidRPr="001F5C19">
        <w:rPr>
          <w:rFonts w:ascii="Arial Narrow" w:eastAsia="Times New Roman" w:hAnsi="Arial Narrow" w:cs="Arial"/>
          <w:color w:val="000000"/>
        </w:rPr>
        <w:t>To enable eligible children to receive the special education and related services that are needed</w:t>
      </w:r>
    </w:p>
    <w:p w:rsidR="001F5C19" w:rsidRPr="00F14911" w:rsidRDefault="001F5C19" w:rsidP="00C3114B">
      <w:pPr>
        <w:numPr>
          <w:ilvl w:val="0"/>
          <w:numId w:val="1"/>
        </w:numPr>
        <w:spacing w:before="100" w:beforeAutospacing="1" w:after="100" w:afterAutospacing="1" w:line="240" w:lineRule="auto"/>
        <w:rPr>
          <w:rFonts w:ascii="Arial Narrow" w:eastAsia="Times New Roman" w:hAnsi="Arial Narrow" w:cs="Arial"/>
          <w:color w:val="000000"/>
          <w:shd w:val="clear" w:color="auto" w:fill="F3F3F3"/>
        </w:rPr>
      </w:pPr>
      <w:r w:rsidRPr="001F5C19">
        <w:rPr>
          <w:rFonts w:ascii="Arial Narrow" w:eastAsia="Times New Roman" w:hAnsi="Arial Narrow" w:cs="Arial"/>
          <w:color w:val="000000"/>
        </w:rPr>
        <w:t>To promote public awareness of disabilities</w:t>
      </w:r>
    </w:p>
    <w:p w:rsidR="00F14911" w:rsidRPr="001F5C19" w:rsidRDefault="00F14911" w:rsidP="00F14911">
      <w:pPr>
        <w:spacing w:before="100" w:beforeAutospacing="1" w:after="100" w:afterAutospacing="1" w:line="240" w:lineRule="auto"/>
        <w:ind w:left="720"/>
        <w:rPr>
          <w:rFonts w:ascii="Arial Narrow" w:eastAsia="Times New Roman" w:hAnsi="Arial Narrow" w:cs="Arial"/>
          <w:color w:val="000000"/>
          <w:shd w:val="clear" w:color="auto" w:fill="F3F3F3"/>
        </w:rPr>
      </w:pPr>
    </w:p>
    <w:p w:rsidR="00F14911" w:rsidRPr="00F14911" w:rsidRDefault="00F14911" w:rsidP="00F14911">
      <w:pPr>
        <w:shd w:val="clear" w:color="auto" w:fill="FFFFFF"/>
        <w:spacing w:before="100" w:beforeAutospacing="1" w:after="100" w:afterAutospacing="1" w:line="240" w:lineRule="auto"/>
        <w:rPr>
          <w:rFonts w:ascii="Arial Narrow" w:eastAsia="Times New Roman" w:hAnsi="Arial Narrow" w:cs="Times New Roman"/>
          <w:color w:val="000000"/>
          <w:sz w:val="20"/>
          <w:szCs w:val="18"/>
        </w:rPr>
      </w:pPr>
      <w:r w:rsidRPr="00F14911">
        <w:rPr>
          <w:rFonts w:ascii="Arial Narrow" w:eastAsia="Times New Roman" w:hAnsi="Arial Narrow" w:cs="Times New Roman"/>
          <w:b/>
          <w:bCs/>
          <w:color w:val="000000"/>
          <w:szCs w:val="20"/>
        </w:rPr>
        <w:t>Why is Child Find Necessary?</w:t>
      </w:r>
    </w:p>
    <w:p w:rsidR="00F14911" w:rsidRPr="00F14911" w:rsidRDefault="00F14911" w:rsidP="00F14911">
      <w:pPr>
        <w:shd w:val="clear" w:color="auto" w:fill="FFFFFF"/>
        <w:spacing w:before="100" w:beforeAutospacing="1" w:after="100" w:afterAutospacing="1" w:line="240" w:lineRule="auto"/>
        <w:jc w:val="both"/>
        <w:rPr>
          <w:rFonts w:ascii="Arial Narrow" w:eastAsia="Times New Roman" w:hAnsi="Arial Narrow" w:cs="Times New Roman"/>
          <w:color w:val="000000"/>
          <w:sz w:val="20"/>
          <w:szCs w:val="18"/>
          <w:vertAlign w:val="subscript"/>
        </w:rPr>
      </w:pPr>
      <w:r w:rsidRPr="00F14911">
        <w:rPr>
          <w:rFonts w:ascii="Arial Narrow" w:eastAsia="Times New Roman" w:hAnsi="Arial Narrow" w:cs="Times New Roman"/>
          <w:color w:val="000000"/>
          <w:szCs w:val="20"/>
        </w:rPr>
        <w:t xml:space="preserve">The primary purpose of the Individuals with Disabilities Education Act is to ensure that all children with disabilities receive a free appropriate public education, including special education and related services that are "designed to meet their unique needs and prepare them for further education, employment and independent living …" </w:t>
      </w:r>
      <w:r w:rsidRPr="00F14911">
        <w:rPr>
          <w:rFonts w:ascii="Arial Narrow" w:eastAsia="Times New Roman" w:hAnsi="Arial Narrow" w:cs="Times New Roman"/>
          <w:color w:val="000000"/>
          <w:szCs w:val="20"/>
          <w:vertAlign w:val="subscript"/>
        </w:rPr>
        <w:t>(20 U.S.C. 1400(d); </w:t>
      </w:r>
      <w:hyperlink r:id="rId16" w:history="1">
        <w:r w:rsidRPr="00F14911">
          <w:rPr>
            <w:rFonts w:ascii="Arial Narrow" w:eastAsia="Times New Roman" w:hAnsi="Arial Narrow" w:cs="Times New Roman"/>
            <w:i/>
            <w:iCs/>
            <w:color w:val="000099"/>
            <w:szCs w:val="20"/>
            <w:u w:val="single"/>
            <w:vertAlign w:val="subscript"/>
          </w:rPr>
          <w:t>Wrightslaw: Special Education Law</w:t>
        </w:r>
      </w:hyperlink>
      <w:r w:rsidRPr="00F14911">
        <w:rPr>
          <w:rFonts w:ascii="Arial Narrow" w:eastAsia="Times New Roman" w:hAnsi="Arial Narrow" w:cs="Times New Roman"/>
          <w:color w:val="000000"/>
          <w:szCs w:val="20"/>
          <w:vertAlign w:val="subscript"/>
        </w:rPr>
        <w:t>, pages 48, 207)</w:t>
      </w:r>
    </w:p>
    <w:p w:rsidR="00F14911" w:rsidRPr="00F14911" w:rsidRDefault="00F14911" w:rsidP="00F14911">
      <w:pPr>
        <w:shd w:val="clear" w:color="auto" w:fill="FFFFFF"/>
        <w:spacing w:before="100" w:beforeAutospacing="1" w:after="100" w:afterAutospacing="1" w:line="240" w:lineRule="auto"/>
        <w:jc w:val="both"/>
        <w:rPr>
          <w:rFonts w:ascii="Arial Narrow" w:eastAsia="Times New Roman" w:hAnsi="Arial Narrow" w:cs="Times New Roman"/>
          <w:color w:val="000000"/>
          <w:sz w:val="20"/>
          <w:szCs w:val="18"/>
        </w:rPr>
      </w:pPr>
      <w:r w:rsidRPr="00F14911">
        <w:rPr>
          <w:rFonts w:ascii="Arial Narrow" w:eastAsia="Times New Roman" w:hAnsi="Arial Narrow" w:cs="Times New Roman"/>
          <w:color w:val="000000"/>
          <w:szCs w:val="20"/>
        </w:rPr>
        <w:t xml:space="preserve">Another purpose of the law is to help each State implement a statewide, comprehensive, coordinated multi-disciplinary system </w:t>
      </w:r>
      <w:r w:rsidRPr="00F14911">
        <w:rPr>
          <w:rFonts w:ascii="Arial Narrow" w:eastAsia="Times New Roman" w:hAnsi="Arial Narrow" w:cs="Times New Roman"/>
          <w:szCs w:val="20"/>
        </w:rPr>
        <w:t>of </w:t>
      </w:r>
      <w:hyperlink r:id="rId17" w:history="1">
        <w:r w:rsidRPr="00F14911">
          <w:rPr>
            <w:rFonts w:ascii="Arial Narrow" w:eastAsia="Times New Roman" w:hAnsi="Arial Narrow" w:cs="Times New Roman"/>
            <w:szCs w:val="20"/>
            <w:u w:val="single"/>
          </w:rPr>
          <w:t>Early Intervention Services</w:t>
        </w:r>
      </w:hyperlink>
      <w:r w:rsidRPr="00F14911">
        <w:rPr>
          <w:rFonts w:ascii="Arial Narrow" w:eastAsia="Times New Roman" w:hAnsi="Arial Narrow" w:cs="Times New Roman"/>
          <w:color w:val="000000"/>
          <w:szCs w:val="20"/>
        </w:rPr>
        <w:t> for infants and toddlers with disabilities. Young children with disabilities must receive appropriate early intervention services to "prepare them for further education, employment, and independent living."</w:t>
      </w:r>
    </w:p>
    <w:p w:rsidR="00F14911" w:rsidRPr="00F14911" w:rsidRDefault="00F14911" w:rsidP="00F14911">
      <w:pPr>
        <w:shd w:val="clear" w:color="auto" w:fill="FFFFFF"/>
        <w:spacing w:before="100" w:beforeAutospacing="1" w:after="100" w:afterAutospacing="1" w:line="240" w:lineRule="auto"/>
        <w:jc w:val="both"/>
        <w:rPr>
          <w:rFonts w:ascii="Arial Narrow" w:eastAsia="Times New Roman" w:hAnsi="Arial Narrow" w:cs="Times New Roman"/>
          <w:color w:val="000000"/>
          <w:sz w:val="20"/>
          <w:szCs w:val="18"/>
        </w:rPr>
      </w:pPr>
      <w:r w:rsidRPr="00F14911">
        <w:rPr>
          <w:rFonts w:ascii="Arial Narrow" w:eastAsia="Times New Roman" w:hAnsi="Arial Narrow" w:cs="Times New Roman"/>
          <w:color w:val="000000"/>
          <w:szCs w:val="20"/>
        </w:rPr>
        <w:t>Congress encourages states to provide Early Intervention Services so children with developmental delays and other disabilities will receive treatment early. Congress enacted the Early Intervention Program for Infants and Toddlers to provide interagency coordination of services to children from birth to two years of age. Under IDEA, states must ensure that children with disabilities are eligible for special education services by age three.</w:t>
      </w:r>
    </w:p>
    <w:p w:rsidR="00F14911" w:rsidRPr="00F14911" w:rsidRDefault="00F14911" w:rsidP="00F14911">
      <w:pPr>
        <w:shd w:val="clear" w:color="auto" w:fill="FFFFFF"/>
        <w:spacing w:before="100" w:beforeAutospacing="1" w:after="100" w:afterAutospacing="1" w:line="240" w:lineRule="auto"/>
        <w:rPr>
          <w:rFonts w:ascii="Arial Narrow" w:eastAsia="Times New Roman" w:hAnsi="Arial Narrow" w:cs="Times New Roman"/>
          <w:color w:val="000000"/>
          <w:sz w:val="20"/>
          <w:szCs w:val="18"/>
        </w:rPr>
      </w:pPr>
      <w:r w:rsidRPr="00F14911">
        <w:rPr>
          <w:rFonts w:ascii="Arial Narrow" w:eastAsia="Times New Roman" w:hAnsi="Arial Narrow" w:cs="Times New Roman"/>
          <w:b/>
          <w:bCs/>
          <w:color w:val="000000"/>
          <w:szCs w:val="20"/>
        </w:rPr>
        <w:t>How is Child Find Implemented?</w:t>
      </w:r>
    </w:p>
    <w:p w:rsidR="00F14911" w:rsidRPr="00F14911" w:rsidRDefault="00F14911" w:rsidP="00F14911">
      <w:pPr>
        <w:shd w:val="clear" w:color="auto" w:fill="FFFFFF"/>
        <w:spacing w:before="100" w:beforeAutospacing="1" w:after="100" w:afterAutospacing="1" w:line="240" w:lineRule="auto"/>
        <w:jc w:val="both"/>
        <w:rPr>
          <w:rFonts w:ascii="Arial Narrow" w:eastAsia="Times New Roman" w:hAnsi="Arial Narrow" w:cs="Times New Roman"/>
          <w:color w:val="000000"/>
          <w:sz w:val="20"/>
          <w:szCs w:val="18"/>
        </w:rPr>
      </w:pPr>
      <w:r w:rsidRPr="00F14911">
        <w:rPr>
          <w:rFonts w:ascii="Arial Narrow" w:eastAsia="Times New Roman" w:hAnsi="Arial Narrow" w:cs="Times New Roman"/>
          <w:color w:val="000000"/>
          <w:szCs w:val="20"/>
        </w:rPr>
        <w:t>The Child Find mandate requires each state to devise a practical method to determine which children are receiving the needed special education services, and which children are not. After identifying children who may need services, all necessary evaluations must be completed on these children, at no cost to parents.</w:t>
      </w:r>
    </w:p>
    <w:p w:rsidR="00F14911" w:rsidRPr="00F14911" w:rsidRDefault="00F14911" w:rsidP="00F14911">
      <w:pPr>
        <w:shd w:val="clear" w:color="auto" w:fill="FFFFFF"/>
        <w:spacing w:before="100" w:beforeAutospacing="1" w:after="100" w:afterAutospacing="1" w:line="240" w:lineRule="auto"/>
        <w:jc w:val="both"/>
        <w:rPr>
          <w:rFonts w:ascii="Arial Narrow" w:eastAsia="Times New Roman" w:hAnsi="Arial Narrow" w:cs="Times New Roman"/>
          <w:color w:val="000000"/>
          <w:sz w:val="20"/>
          <w:szCs w:val="18"/>
        </w:rPr>
      </w:pPr>
      <w:r w:rsidRPr="00F14911">
        <w:rPr>
          <w:rFonts w:ascii="Arial Narrow" w:eastAsia="Times New Roman" w:hAnsi="Arial Narrow" w:cs="Times New Roman"/>
          <w:szCs w:val="20"/>
        </w:rPr>
        <w:t>The </w:t>
      </w:r>
      <w:hyperlink r:id="rId18" w:history="1">
        <w:r w:rsidRPr="00F14911">
          <w:rPr>
            <w:rFonts w:ascii="Arial Narrow" w:eastAsia="Times New Roman" w:hAnsi="Arial Narrow" w:cs="Times New Roman"/>
            <w:szCs w:val="20"/>
            <w:u w:val="single"/>
          </w:rPr>
          <w:t>Individuals with Disabilities Education Act</w:t>
        </w:r>
      </w:hyperlink>
      <w:r w:rsidRPr="00F14911">
        <w:rPr>
          <w:rFonts w:ascii="Arial Narrow" w:eastAsia="Times New Roman" w:hAnsi="Arial Narrow" w:cs="Times New Roman"/>
          <w:color w:val="000000"/>
          <w:szCs w:val="20"/>
        </w:rPr>
        <w:t> mandates "general public notice obligations", i.e., using notices to inform and educate the public about the need to locate and identify all children with disabilities.</w:t>
      </w:r>
    </w:p>
    <w:p w:rsidR="00C3114B" w:rsidRDefault="00C3114B" w:rsidP="001F5C19">
      <w:pPr>
        <w:spacing w:before="100" w:beforeAutospacing="1" w:after="100" w:afterAutospacing="1" w:line="240" w:lineRule="auto"/>
        <w:jc w:val="both"/>
        <w:rPr>
          <w:rFonts w:ascii="Arial Narrow" w:eastAsia="Times New Roman" w:hAnsi="Arial Narrow" w:cs="Times New Roman"/>
          <w:b/>
          <w:color w:val="000000"/>
          <w:szCs w:val="19"/>
          <w:u w:val="single"/>
        </w:rPr>
      </w:pPr>
    </w:p>
    <w:p w:rsidR="00F14911" w:rsidRDefault="00F14911" w:rsidP="001F5C19">
      <w:pPr>
        <w:spacing w:before="100" w:beforeAutospacing="1" w:after="100" w:afterAutospacing="1" w:line="240" w:lineRule="auto"/>
        <w:jc w:val="both"/>
        <w:rPr>
          <w:rFonts w:ascii="Arial Narrow" w:eastAsia="Times New Roman" w:hAnsi="Arial Narrow" w:cs="Times New Roman"/>
          <w:b/>
          <w:color w:val="000000"/>
          <w:szCs w:val="19"/>
          <w:u w:val="single"/>
        </w:rPr>
      </w:pPr>
    </w:p>
    <w:p w:rsidR="00F14911" w:rsidRDefault="00F14911" w:rsidP="001F5C19">
      <w:pPr>
        <w:spacing w:before="100" w:beforeAutospacing="1" w:after="100" w:afterAutospacing="1" w:line="240" w:lineRule="auto"/>
        <w:jc w:val="both"/>
        <w:rPr>
          <w:rFonts w:ascii="Arial Narrow" w:eastAsia="Times New Roman" w:hAnsi="Arial Narrow" w:cs="Times New Roman"/>
          <w:b/>
          <w:color w:val="000000"/>
          <w:szCs w:val="19"/>
          <w:u w:val="single"/>
        </w:rPr>
      </w:pPr>
    </w:p>
    <w:p w:rsidR="00F14911" w:rsidRDefault="00F14911" w:rsidP="001F5C19">
      <w:pPr>
        <w:spacing w:before="100" w:beforeAutospacing="1" w:after="100" w:afterAutospacing="1" w:line="240" w:lineRule="auto"/>
        <w:jc w:val="both"/>
        <w:rPr>
          <w:rFonts w:ascii="Arial Narrow" w:eastAsia="Times New Roman" w:hAnsi="Arial Narrow" w:cs="Times New Roman"/>
          <w:b/>
          <w:color w:val="000000"/>
          <w:szCs w:val="19"/>
          <w:u w:val="single"/>
        </w:rPr>
      </w:pPr>
    </w:p>
    <w:p w:rsidR="00F14911" w:rsidRDefault="00F14911" w:rsidP="001F5C19">
      <w:pPr>
        <w:spacing w:before="100" w:beforeAutospacing="1" w:after="100" w:afterAutospacing="1" w:line="240" w:lineRule="auto"/>
        <w:jc w:val="both"/>
        <w:rPr>
          <w:rFonts w:ascii="Arial Narrow" w:eastAsia="Times New Roman" w:hAnsi="Arial Narrow" w:cs="Times New Roman"/>
          <w:b/>
          <w:color w:val="000000"/>
          <w:szCs w:val="19"/>
          <w:u w:val="single"/>
        </w:rPr>
      </w:pPr>
    </w:p>
    <w:p w:rsidR="00F14911" w:rsidRDefault="00F14911" w:rsidP="001F5C19">
      <w:pPr>
        <w:spacing w:before="100" w:beforeAutospacing="1" w:after="100" w:afterAutospacing="1" w:line="240" w:lineRule="auto"/>
        <w:jc w:val="both"/>
        <w:rPr>
          <w:rFonts w:ascii="Arial Narrow" w:eastAsia="Times New Roman" w:hAnsi="Arial Narrow" w:cs="Times New Roman"/>
          <w:b/>
          <w:color w:val="000000"/>
          <w:szCs w:val="19"/>
          <w:u w:val="single"/>
        </w:rPr>
      </w:pPr>
    </w:p>
    <w:p w:rsidR="00F14911" w:rsidRDefault="00F14911" w:rsidP="001F5C19">
      <w:pPr>
        <w:spacing w:before="100" w:beforeAutospacing="1" w:after="100" w:afterAutospacing="1" w:line="240" w:lineRule="auto"/>
        <w:jc w:val="both"/>
        <w:rPr>
          <w:rFonts w:ascii="Arial Narrow" w:eastAsia="Times New Roman" w:hAnsi="Arial Narrow" w:cs="Times New Roman"/>
          <w:b/>
          <w:color w:val="000000"/>
          <w:szCs w:val="19"/>
          <w:u w:val="single"/>
        </w:rPr>
      </w:pPr>
    </w:p>
    <w:p w:rsidR="00F14911" w:rsidRDefault="00F14911" w:rsidP="001F5C19">
      <w:pPr>
        <w:spacing w:before="100" w:beforeAutospacing="1" w:after="100" w:afterAutospacing="1" w:line="240" w:lineRule="auto"/>
        <w:jc w:val="both"/>
        <w:rPr>
          <w:rFonts w:ascii="Arial Narrow" w:eastAsia="Times New Roman" w:hAnsi="Arial Narrow" w:cs="Times New Roman"/>
          <w:b/>
          <w:color w:val="000000"/>
          <w:szCs w:val="19"/>
          <w:u w:val="single"/>
        </w:rPr>
      </w:pPr>
    </w:p>
    <w:p w:rsidR="00C3114B" w:rsidRPr="001F5C19" w:rsidRDefault="00C3114B" w:rsidP="001F5C19">
      <w:pPr>
        <w:spacing w:before="100" w:beforeAutospacing="1" w:after="100" w:afterAutospacing="1" w:line="240" w:lineRule="auto"/>
        <w:jc w:val="both"/>
        <w:rPr>
          <w:rFonts w:ascii="Arial Narrow" w:eastAsia="Times New Roman" w:hAnsi="Arial Narrow" w:cs="Times New Roman"/>
          <w:b/>
          <w:color w:val="000000"/>
          <w:szCs w:val="19"/>
          <w:u w:val="single"/>
        </w:rPr>
      </w:pPr>
      <w:r>
        <w:rPr>
          <w:rFonts w:ascii="Arial Narrow" w:eastAsia="Times New Roman" w:hAnsi="Arial Narrow" w:cs="Times New Roman"/>
          <w:b/>
          <w:color w:val="000000"/>
          <w:szCs w:val="19"/>
          <w:u w:val="single"/>
        </w:rPr>
        <w:t>GENERAL GUIDELINES:</w:t>
      </w:r>
    </w:p>
    <w:p w:rsidR="001F5C19" w:rsidRPr="001F5C19" w:rsidRDefault="001F5C19" w:rsidP="001F5C19">
      <w:pPr>
        <w:shd w:val="clear" w:color="auto" w:fill="FFFFFF"/>
        <w:spacing w:before="100" w:beforeAutospacing="1" w:after="100" w:afterAutospacing="1" w:line="240" w:lineRule="auto"/>
        <w:jc w:val="both"/>
        <w:rPr>
          <w:rFonts w:ascii="Arial Narrow" w:eastAsia="Times New Roman" w:hAnsi="Arial Narrow" w:cs="Times New Roman"/>
          <w:color w:val="000000"/>
        </w:rPr>
      </w:pPr>
      <w:r w:rsidRPr="001F5C19">
        <w:rPr>
          <w:rFonts w:ascii="Arial Narrow" w:eastAsia="Times New Roman" w:hAnsi="Arial Narrow" w:cs="Times New Roman"/>
          <w:color w:val="000000"/>
        </w:rPr>
        <w:t xml:space="preserve">(1) The </w:t>
      </w:r>
      <w:r w:rsidR="00C3114B">
        <w:rPr>
          <w:rFonts w:ascii="Arial Narrow" w:eastAsia="Times New Roman" w:hAnsi="Arial Narrow" w:cs="Times New Roman"/>
          <w:color w:val="000000"/>
        </w:rPr>
        <w:t>Child F</w:t>
      </w:r>
      <w:r w:rsidRPr="001F5C19">
        <w:rPr>
          <w:rFonts w:ascii="Arial Narrow" w:eastAsia="Times New Roman" w:hAnsi="Arial Narrow" w:cs="Times New Roman"/>
          <w:color w:val="000000"/>
        </w:rPr>
        <w:t>ind polic</w:t>
      </w:r>
      <w:r w:rsidR="00F14911">
        <w:rPr>
          <w:rFonts w:ascii="Arial Narrow" w:eastAsia="Times New Roman" w:hAnsi="Arial Narrow" w:cs="Times New Roman"/>
          <w:color w:val="000000"/>
        </w:rPr>
        <w:t>y</w:t>
      </w:r>
      <w:r w:rsidRPr="001F5C19">
        <w:rPr>
          <w:rFonts w:ascii="Arial Narrow" w:eastAsia="Times New Roman" w:hAnsi="Arial Narrow" w:cs="Times New Roman"/>
          <w:color w:val="000000"/>
        </w:rPr>
        <w:t xml:space="preserve"> and procedures that </w:t>
      </w:r>
      <w:r w:rsidRPr="00C3114B">
        <w:rPr>
          <w:rFonts w:ascii="Arial Narrow" w:eastAsia="Times New Roman" w:hAnsi="Arial Narrow" w:cs="Times New Roman"/>
          <w:color w:val="000000"/>
        </w:rPr>
        <w:t>AEE</w:t>
      </w:r>
      <w:r w:rsidRPr="001F5C19">
        <w:rPr>
          <w:rFonts w:ascii="Arial Narrow" w:eastAsia="Times New Roman" w:hAnsi="Arial Narrow" w:cs="Times New Roman"/>
          <w:color w:val="000000"/>
        </w:rPr>
        <w:t xml:space="preserve"> adopts and implements under this rule shall ensure that:</w:t>
      </w:r>
    </w:p>
    <w:p w:rsidR="001F5C19" w:rsidRPr="001F5C19" w:rsidRDefault="001F5C19" w:rsidP="001F5C19">
      <w:pPr>
        <w:shd w:val="clear" w:color="auto" w:fill="FFFFFF"/>
        <w:spacing w:before="100" w:beforeAutospacing="1" w:after="100" w:afterAutospacing="1" w:line="240" w:lineRule="auto"/>
        <w:ind w:left="720"/>
        <w:jc w:val="both"/>
        <w:rPr>
          <w:rFonts w:ascii="Arial Narrow" w:eastAsia="Times New Roman" w:hAnsi="Arial Narrow" w:cs="Times New Roman"/>
          <w:color w:val="000000"/>
        </w:rPr>
      </w:pPr>
      <w:r w:rsidRPr="001F5C19">
        <w:rPr>
          <w:rFonts w:ascii="Arial Narrow" w:eastAsia="Times New Roman" w:hAnsi="Arial Narrow" w:cs="Times New Roman"/>
          <w:color w:val="000000"/>
        </w:rPr>
        <w:t xml:space="preserve">(a) All children with disabilities residing in the state, including children with disabilities who are homeless children or are wards of the state, and children with disabilities attending nonpublic schools, regardless of the severity of their disability, and who are in need of special education and related services, </w:t>
      </w:r>
      <w:r w:rsidRPr="001F5C19">
        <w:rPr>
          <w:rFonts w:ascii="Arial Narrow" w:eastAsia="Times New Roman" w:hAnsi="Arial Narrow" w:cs="Times New Roman"/>
          <w:b/>
          <w:i/>
          <w:color w:val="000000"/>
        </w:rPr>
        <w:t>are identified, located, and evaluated</w:t>
      </w:r>
      <w:r w:rsidRPr="001F5C19">
        <w:rPr>
          <w:rFonts w:ascii="Arial Narrow" w:eastAsia="Times New Roman" w:hAnsi="Arial Narrow" w:cs="Times New Roman"/>
          <w:color w:val="000000"/>
        </w:rPr>
        <w:t>; and</w:t>
      </w:r>
    </w:p>
    <w:p w:rsidR="001F5C19" w:rsidRPr="001F5C19" w:rsidRDefault="001F5C19" w:rsidP="001F5C19">
      <w:pPr>
        <w:shd w:val="clear" w:color="auto" w:fill="FFFFFF"/>
        <w:spacing w:before="100" w:beforeAutospacing="1" w:after="100" w:afterAutospacing="1" w:line="240" w:lineRule="auto"/>
        <w:ind w:left="720"/>
        <w:jc w:val="both"/>
        <w:rPr>
          <w:rFonts w:ascii="Arial Narrow" w:eastAsia="Times New Roman" w:hAnsi="Arial Narrow" w:cs="Times New Roman"/>
          <w:color w:val="000000"/>
        </w:rPr>
      </w:pPr>
      <w:r w:rsidRPr="001F5C19">
        <w:rPr>
          <w:rFonts w:ascii="Arial Narrow" w:eastAsia="Times New Roman" w:hAnsi="Arial Narrow" w:cs="Times New Roman"/>
          <w:color w:val="000000"/>
        </w:rPr>
        <w:t>(b) A practical method is developed and implemented to determine which children are currently receiving needed special education and related services.</w:t>
      </w:r>
    </w:p>
    <w:p w:rsidR="001F5C19" w:rsidRPr="00C3114B" w:rsidRDefault="001F5C19" w:rsidP="001F5C19">
      <w:pPr>
        <w:shd w:val="clear" w:color="auto" w:fill="FFFFFF"/>
        <w:spacing w:before="100" w:beforeAutospacing="1" w:after="100" w:afterAutospacing="1" w:line="240" w:lineRule="auto"/>
        <w:jc w:val="both"/>
        <w:rPr>
          <w:rFonts w:ascii="Arial Narrow" w:eastAsia="Times New Roman" w:hAnsi="Arial Narrow" w:cs="Times New Roman"/>
          <w:color w:val="000000"/>
        </w:rPr>
      </w:pPr>
      <w:r w:rsidRPr="001F5C19">
        <w:rPr>
          <w:rFonts w:ascii="Arial Narrow" w:eastAsia="Times New Roman" w:hAnsi="Arial Narrow" w:cs="Times New Roman"/>
          <w:color w:val="000000"/>
        </w:rPr>
        <w:t xml:space="preserve">(2) Use of the term </w:t>
      </w:r>
      <w:r w:rsidRPr="001F5C19">
        <w:rPr>
          <w:rFonts w:ascii="Arial Narrow" w:eastAsia="Times New Roman" w:hAnsi="Arial Narrow" w:cs="Times New Roman"/>
          <w:i/>
          <w:color w:val="000000"/>
        </w:rPr>
        <w:t>developmental delay</w:t>
      </w:r>
      <w:r w:rsidRPr="00C3114B">
        <w:rPr>
          <w:rFonts w:ascii="Arial Narrow" w:eastAsia="Times New Roman" w:hAnsi="Arial Narrow" w:cs="Times New Roman"/>
          <w:color w:val="000000"/>
        </w:rPr>
        <w:t>:</w:t>
      </w:r>
    </w:p>
    <w:p w:rsidR="001F5C19" w:rsidRPr="001F5C19" w:rsidRDefault="001F5C19" w:rsidP="001F5C19">
      <w:pPr>
        <w:shd w:val="clear" w:color="auto" w:fill="FFFFFF"/>
        <w:spacing w:before="100" w:beforeAutospacing="1" w:after="100" w:afterAutospacing="1" w:line="240" w:lineRule="auto"/>
        <w:ind w:firstLine="720"/>
        <w:jc w:val="both"/>
        <w:rPr>
          <w:rFonts w:ascii="Arial Narrow" w:eastAsia="Times New Roman" w:hAnsi="Arial Narrow" w:cs="Times New Roman"/>
          <w:color w:val="000000"/>
        </w:rPr>
      </w:pPr>
      <w:r w:rsidRPr="001F5C19">
        <w:rPr>
          <w:rFonts w:ascii="Arial Narrow" w:eastAsia="Times New Roman" w:hAnsi="Arial Narrow" w:cs="Times New Roman"/>
          <w:color w:val="000000"/>
        </w:rPr>
        <w:t>The following provisions apply with respect to implementing the child find requirements of this rule:</w:t>
      </w:r>
    </w:p>
    <w:p w:rsidR="001F5C19" w:rsidRPr="001F5C19" w:rsidRDefault="001F5C19" w:rsidP="001F5C19">
      <w:pPr>
        <w:shd w:val="clear" w:color="auto" w:fill="FFFFFF"/>
        <w:spacing w:before="100" w:beforeAutospacing="1" w:after="100" w:afterAutospacing="1" w:line="240" w:lineRule="auto"/>
        <w:ind w:left="720"/>
        <w:jc w:val="both"/>
        <w:rPr>
          <w:rFonts w:ascii="Arial Narrow" w:eastAsia="Times New Roman" w:hAnsi="Arial Narrow" w:cs="Times New Roman"/>
        </w:rPr>
      </w:pPr>
      <w:r w:rsidRPr="001F5C19">
        <w:rPr>
          <w:rFonts w:ascii="Arial Narrow" w:eastAsia="Times New Roman" w:hAnsi="Arial Narrow" w:cs="Times New Roman"/>
          <w:color w:val="000000"/>
        </w:rPr>
        <w:t xml:space="preserve">(a) </w:t>
      </w:r>
      <w:r w:rsidRPr="001F5C19">
        <w:rPr>
          <w:rFonts w:ascii="Arial Narrow" w:eastAsia="Times New Roman" w:hAnsi="Arial Narrow" w:cs="Times New Roman"/>
        </w:rPr>
        <w:t>The Ohio department of education has adopted in rule </w:t>
      </w:r>
      <w:hyperlink r:id="rId19" w:tooltip="Preschool children eligible for special education" w:history="1">
        <w:r w:rsidRPr="00F14911">
          <w:rPr>
            <w:rFonts w:ascii="Arial Narrow" w:eastAsia="Times New Roman" w:hAnsi="Arial Narrow" w:cs="Times New Roman"/>
            <w:u w:val="single"/>
          </w:rPr>
          <w:t>3301-51-11</w:t>
        </w:r>
      </w:hyperlink>
      <w:r w:rsidRPr="001F5C19">
        <w:rPr>
          <w:rFonts w:ascii="Arial Narrow" w:eastAsia="Times New Roman" w:hAnsi="Arial Narrow" w:cs="Times New Roman"/>
        </w:rPr>
        <w:t> of the Administrative Code a definition of "developmental delay" under 34 C.F.R. 300.8(b) (October 13, 2006) and under that section has determined in rule </w:t>
      </w:r>
      <w:hyperlink r:id="rId20" w:tooltip="Applicability of requirements and definitions" w:history="1">
        <w:r w:rsidRPr="00F14911">
          <w:rPr>
            <w:rFonts w:ascii="Arial Narrow" w:eastAsia="Times New Roman" w:hAnsi="Arial Narrow" w:cs="Times New Roman"/>
            <w:u w:val="single"/>
          </w:rPr>
          <w:t>3301-51-01</w:t>
        </w:r>
      </w:hyperlink>
      <w:r w:rsidRPr="001F5C19">
        <w:rPr>
          <w:rFonts w:ascii="Arial Narrow" w:eastAsia="Times New Roman" w:hAnsi="Arial Narrow" w:cs="Times New Roman"/>
        </w:rPr>
        <w:t> of the Administrative Code that the term applies to children aged three through five years;</w:t>
      </w:r>
    </w:p>
    <w:p w:rsidR="001F5C19" w:rsidRPr="001F5C19" w:rsidRDefault="001F5C19" w:rsidP="001F5C19">
      <w:pPr>
        <w:shd w:val="clear" w:color="auto" w:fill="FFFFFF"/>
        <w:spacing w:before="100" w:beforeAutospacing="1" w:after="100" w:afterAutospacing="1" w:line="240" w:lineRule="auto"/>
        <w:ind w:left="720"/>
        <w:jc w:val="both"/>
        <w:rPr>
          <w:rFonts w:ascii="Arial Narrow" w:eastAsia="Times New Roman" w:hAnsi="Arial Narrow" w:cs="Times New Roman"/>
        </w:rPr>
      </w:pPr>
      <w:r w:rsidRPr="001F5C19">
        <w:rPr>
          <w:rFonts w:ascii="Arial Narrow" w:eastAsia="Times New Roman" w:hAnsi="Arial Narrow" w:cs="Times New Roman"/>
        </w:rPr>
        <w:t>(b) A school district is not required to adopt and use the term developmental delay for any children within its jurisdiction;</w:t>
      </w:r>
    </w:p>
    <w:p w:rsidR="001F5C19" w:rsidRPr="00F14911" w:rsidRDefault="001F5C19" w:rsidP="001F5C19">
      <w:pPr>
        <w:shd w:val="clear" w:color="auto" w:fill="FFFFFF"/>
        <w:spacing w:before="100" w:beforeAutospacing="1" w:after="100" w:afterAutospacing="1" w:line="240" w:lineRule="auto"/>
        <w:ind w:left="720"/>
        <w:jc w:val="both"/>
        <w:rPr>
          <w:rFonts w:ascii="Arial Narrow" w:eastAsia="Times New Roman" w:hAnsi="Arial Narrow" w:cs="Times New Roman"/>
        </w:rPr>
      </w:pPr>
      <w:r w:rsidRPr="001F5C19">
        <w:rPr>
          <w:rFonts w:ascii="Arial Narrow" w:eastAsia="Times New Roman" w:hAnsi="Arial Narrow" w:cs="Times New Roman"/>
        </w:rPr>
        <w:t>(c) If a school district uses the term developmental delay for children described in rule </w:t>
      </w:r>
      <w:hyperlink r:id="rId21" w:tooltip="Applicability of requirements and definitions" w:history="1">
        <w:r w:rsidRPr="00F14911">
          <w:rPr>
            <w:rFonts w:ascii="Arial Narrow" w:eastAsia="Times New Roman" w:hAnsi="Arial Narrow" w:cs="Times New Roman"/>
            <w:u w:val="single"/>
          </w:rPr>
          <w:t>3301-51-01</w:t>
        </w:r>
      </w:hyperlink>
      <w:r w:rsidRPr="001F5C19">
        <w:rPr>
          <w:rFonts w:ascii="Arial Narrow" w:eastAsia="Times New Roman" w:hAnsi="Arial Narrow" w:cs="Times New Roman"/>
          <w:color w:val="000000"/>
        </w:rPr>
        <w:t xml:space="preserve"> of the Administrative Code as </w:t>
      </w:r>
      <w:r w:rsidRPr="001F5C19">
        <w:rPr>
          <w:rFonts w:ascii="Arial Narrow" w:eastAsia="Times New Roman" w:hAnsi="Arial Narrow" w:cs="Times New Roman"/>
        </w:rPr>
        <w:t>experiencing developmental delays, the school district must conform to both the state's definition of that term in rule </w:t>
      </w:r>
      <w:hyperlink r:id="rId22" w:tooltip="Preschool children eligible for special education" w:history="1">
        <w:r w:rsidRPr="00F14911">
          <w:rPr>
            <w:rFonts w:ascii="Arial Narrow" w:eastAsia="Times New Roman" w:hAnsi="Arial Narrow" w:cs="Times New Roman"/>
            <w:u w:val="single"/>
          </w:rPr>
          <w:t>3301-51-11</w:t>
        </w:r>
      </w:hyperlink>
      <w:r w:rsidRPr="001F5C19">
        <w:rPr>
          <w:rFonts w:ascii="Arial Narrow" w:eastAsia="Times New Roman" w:hAnsi="Arial Narrow" w:cs="Times New Roman"/>
        </w:rPr>
        <w:t> of the Administrative Code and to the age range of three through five years of age which is the age range subset that has been adopted by the Ohio department of education in rule </w:t>
      </w:r>
      <w:hyperlink r:id="rId23" w:tooltip="Applicability of requirements and definitions" w:history="1">
        <w:r w:rsidRPr="00F14911">
          <w:rPr>
            <w:rFonts w:ascii="Arial Narrow" w:eastAsia="Times New Roman" w:hAnsi="Arial Narrow" w:cs="Times New Roman"/>
            <w:u w:val="single"/>
          </w:rPr>
          <w:t>3301-51-01</w:t>
        </w:r>
      </w:hyperlink>
      <w:r w:rsidRPr="001F5C19">
        <w:rPr>
          <w:rFonts w:ascii="Arial Narrow" w:eastAsia="Times New Roman" w:hAnsi="Arial Narrow" w:cs="Times New Roman"/>
        </w:rPr>
        <w:t> of the Administrative Code.</w:t>
      </w:r>
    </w:p>
    <w:p w:rsidR="001F5C19" w:rsidRPr="001F5C19" w:rsidRDefault="001F5C19" w:rsidP="001F5C19">
      <w:pPr>
        <w:shd w:val="clear" w:color="auto" w:fill="FFFFFF"/>
        <w:spacing w:before="100" w:beforeAutospacing="1" w:after="100" w:afterAutospacing="1" w:line="240" w:lineRule="auto"/>
        <w:jc w:val="both"/>
        <w:rPr>
          <w:rFonts w:ascii="Arial Narrow" w:eastAsia="Times New Roman" w:hAnsi="Arial Narrow" w:cs="Times New Roman"/>
          <w:b/>
        </w:rPr>
      </w:pPr>
      <w:r w:rsidRPr="001F5C19">
        <w:rPr>
          <w:rFonts w:ascii="Arial Narrow" w:eastAsia="Times New Roman" w:hAnsi="Arial Narrow" w:cs="Times New Roman"/>
        </w:rPr>
        <w:t>(3</w:t>
      </w:r>
      <w:r w:rsidRPr="001F5C19">
        <w:rPr>
          <w:rFonts w:ascii="Arial Narrow" w:eastAsia="Times New Roman" w:hAnsi="Arial Narrow" w:cs="Times New Roman"/>
          <w:b/>
        </w:rPr>
        <w:t xml:space="preserve">) Other children in </w:t>
      </w:r>
      <w:r w:rsidR="00C3114B" w:rsidRPr="0041431F">
        <w:rPr>
          <w:rFonts w:ascii="Arial Narrow" w:eastAsia="Times New Roman" w:hAnsi="Arial Narrow" w:cs="Times New Roman"/>
          <w:b/>
        </w:rPr>
        <w:t>C</w:t>
      </w:r>
      <w:r w:rsidRPr="001F5C19">
        <w:rPr>
          <w:rFonts w:ascii="Arial Narrow" w:eastAsia="Times New Roman" w:hAnsi="Arial Narrow" w:cs="Times New Roman"/>
          <w:b/>
        </w:rPr>
        <w:t xml:space="preserve">hild </w:t>
      </w:r>
      <w:r w:rsidR="00C3114B" w:rsidRPr="0041431F">
        <w:rPr>
          <w:rFonts w:ascii="Arial Narrow" w:eastAsia="Times New Roman" w:hAnsi="Arial Narrow" w:cs="Times New Roman"/>
          <w:b/>
        </w:rPr>
        <w:t>F</w:t>
      </w:r>
      <w:r w:rsidRPr="001F5C19">
        <w:rPr>
          <w:rFonts w:ascii="Arial Narrow" w:eastAsia="Times New Roman" w:hAnsi="Arial Narrow" w:cs="Times New Roman"/>
          <w:b/>
        </w:rPr>
        <w:t>ind</w:t>
      </w:r>
    </w:p>
    <w:p w:rsidR="001F5C19" w:rsidRPr="001F5C19" w:rsidRDefault="001F5C19" w:rsidP="0041431F">
      <w:pPr>
        <w:shd w:val="clear" w:color="auto" w:fill="FFFFFF"/>
        <w:spacing w:before="100" w:beforeAutospacing="1" w:after="100" w:afterAutospacing="1" w:line="240" w:lineRule="auto"/>
        <w:ind w:left="720"/>
        <w:jc w:val="both"/>
        <w:rPr>
          <w:rFonts w:ascii="Arial Narrow" w:eastAsia="Times New Roman" w:hAnsi="Arial Narrow" w:cs="Times New Roman"/>
        </w:rPr>
      </w:pPr>
      <w:r w:rsidRPr="001F5C19">
        <w:rPr>
          <w:rFonts w:ascii="Arial Narrow" w:eastAsia="Times New Roman" w:hAnsi="Arial Narrow" w:cs="Times New Roman"/>
        </w:rPr>
        <w:t xml:space="preserve">Child </w:t>
      </w:r>
      <w:r w:rsidR="00C3114B" w:rsidRPr="00F14911">
        <w:rPr>
          <w:rFonts w:ascii="Arial Narrow" w:eastAsia="Times New Roman" w:hAnsi="Arial Narrow" w:cs="Times New Roman"/>
        </w:rPr>
        <w:t>F</w:t>
      </w:r>
      <w:r w:rsidRPr="001F5C19">
        <w:rPr>
          <w:rFonts w:ascii="Arial Narrow" w:eastAsia="Times New Roman" w:hAnsi="Arial Narrow" w:cs="Times New Roman"/>
        </w:rPr>
        <w:t>ind must also include:</w:t>
      </w:r>
    </w:p>
    <w:p w:rsidR="001F5C19" w:rsidRPr="001F5C19" w:rsidRDefault="001F5C19" w:rsidP="001F5C19">
      <w:pPr>
        <w:shd w:val="clear" w:color="auto" w:fill="FFFFFF"/>
        <w:spacing w:before="100" w:beforeAutospacing="1" w:after="100" w:afterAutospacing="1" w:line="240" w:lineRule="auto"/>
        <w:ind w:left="720"/>
        <w:jc w:val="both"/>
        <w:rPr>
          <w:rFonts w:ascii="Arial Narrow" w:eastAsia="Times New Roman" w:hAnsi="Arial Narrow" w:cs="Times New Roman"/>
        </w:rPr>
      </w:pPr>
      <w:r w:rsidRPr="001F5C19">
        <w:rPr>
          <w:rFonts w:ascii="Arial Narrow" w:eastAsia="Times New Roman" w:hAnsi="Arial Narrow" w:cs="Times New Roman"/>
        </w:rPr>
        <w:t xml:space="preserve">(a) Children who are suspected of being a </w:t>
      </w:r>
      <w:r w:rsidRPr="001F5C19">
        <w:rPr>
          <w:rFonts w:ascii="Arial Narrow" w:eastAsia="Times New Roman" w:hAnsi="Arial Narrow" w:cs="Times New Roman"/>
          <w:color w:val="000000"/>
        </w:rPr>
        <w:t xml:space="preserve">child with a disability under the definition of child with a disability in paragraph (B)(10) of </w:t>
      </w:r>
      <w:r w:rsidRPr="001F5C19">
        <w:rPr>
          <w:rFonts w:ascii="Arial Narrow" w:eastAsia="Times New Roman" w:hAnsi="Arial Narrow" w:cs="Times New Roman"/>
        </w:rPr>
        <w:t>rule </w:t>
      </w:r>
      <w:hyperlink r:id="rId24" w:tooltip="Applicability of requirements and definitions" w:history="1">
        <w:r w:rsidRPr="00F14911">
          <w:rPr>
            <w:rFonts w:ascii="Arial Narrow" w:eastAsia="Times New Roman" w:hAnsi="Arial Narrow" w:cs="Times New Roman"/>
            <w:u w:val="single"/>
          </w:rPr>
          <w:t>3301-51-01</w:t>
        </w:r>
      </w:hyperlink>
      <w:r w:rsidRPr="001F5C19">
        <w:rPr>
          <w:rFonts w:ascii="Arial Narrow" w:eastAsia="Times New Roman" w:hAnsi="Arial Narrow" w:cs="Times New Roman"/>
        </w:rPr>
        <w:t> of the Administrative Code and in need of special education, even though they are advancing from grade to grade; and</w:t>
      </w:r>
    </w:p>
    <w:p w:rsidR="001F5C19" w:rsidRDefault="001F5C19" w:rsidP="001F5C19">
      <w:pPr>
        <w:shd w:val="clear" w:color="auto" w:fill="FFFFFF"/>
        <w:spacing w:before="100" w:beforeAutospacing="1" w:after="100" w:afterAutospacing="1" w:line="240" w:lineRule="auto"/>
        <w:ind w:left="720"/>
        <w:jc w:val="both"/>
        <w:rPr>
          <w:rFonts w:ascii="Arial Narrow" w:eastAsia="Times New Roman" w:hAnsi="Arial Narrow" w:cs="Times New Roman"/>
        </w:rPr>
      </w:pPr>
      <w:r w:rsidRPr="001F5C19">
        <w:rPr>
          <w:rFonts w:ascii="Arial Narrow" w:eastAsia="Times New Roman" w:hAnsi="Arial Narrow" w:cs="Times New Roman"/>
        </w:rPr>
        <w:t>(b) Highly mobile children, including migrant children.</w:t>
      </w:r>
    </w:p>
    <w:p w:rsidR="001F5C19" w:rsidRPr="001F5C19" w:rsidRDefault="001F5C19" w:rsidP="001F5C19">
      <w:pPr>
        <w:shd w:val="clear" w:color="auto" w:fill="FFFFFF"/>
        <w:spacing w:before="100" w:beforeAutospacing="1" w:after="100" w:afterAutospacing="1" w:line="240" w:lineRule="auto"/>
        <w:ind w:left="720"/>
        <w:jc w:val="both"/>
        <w:rPr>
          <w:rFonts w:ascii="Arial Narrow" w:eastAsia="Times New Roman" w:hAnsi="Arial Narrow" w:cs="Times New Roman"/>
          <w:color w:val="000000"/>
        </w:rPr>
      </w:pPr>
      <w:r w:rsidRPr="001F5C19">
        <w:rPr>
          <w:rFonts w:ascii="Arial Narrow" w:eastAsia="Times New Roman" w:hAnsi="Arial Narrow" w:cs="Times New Roman"/>
        </w:rPr>
        <w:t>(</w:t>
      </w:r>
      <w:r w:rsidRPr="00F14911">
        <w:rPr>
          <w:rFonts w:ascii="Arial Narrow" w:eastAsia="Times New Roman" w:hAnsi="Arial Narrow" w:cs="Times New Roman"/>
        </w:rPr>
        <w:t>c</w:t>
      </w:r>
      <w:r w:rsidRPr="001F5C19">
        <w:rPr>
          <w:rFonts w:ascii="Arial Narrow" w:eastAsia="Times New Roman" w:hAnsi="Arial Narrow" w:cs="Times New Roman"/>
        </w:rPr>
        <w:t>) The identification of children as children with disabilities, including the identification of children as children with disabilities in accordance with a particular impairment described in the definition of "child with a disability" in paragraph (B)(10) of rule </w:t>
      </w:r>
      <w:hyperlink r:id="rId25" w:tooltip="Applicability of requirements and definitions" w:history="1">
        <w:r w:rsidRPr="00F14911">
          <w:rPr>
            <w:rFonts w:ascii="Arial Narrow" w:eastAsia="Times New Roman" w:hAnsi="Arial Narrow" w:cs="Times New Roman"/>
            <w:u w:val="single"/>
          </w:rPr>
          <w:t>3301-51-01</w:t>
        </w:r>
      </w:hyperlink>
      <w:r w:rsidRPr="001F5C19">
        <w:rPr>
          <w:rFonts w:ascii="Arial Narrow" w:eastAsia="Times New Roman" w:hAnsi="Arial Narrow" w:cs="Times New Roman"/>
        </w:rPr>
        <w:t xml:space="preserve"> of the </w:t>
      </w:r>
      <w:r w:rsidRPr="001F5C19">
        <w:rPr>
          <w:rFonts w:ascii="Arial Narrow" w:eastAsia="Times New Roman" w:hAnsi="Arial Narrow" w:cs="Times New Roman"/>
          <w:color w:val="000000"/>
        </w:rPr>
        <w:t>Administrative Code;</w:t>
      </w:r>
    </w:p>
    <w:p w:rsidR="001F5C19" w:rsidRPr="001F5C19" w:rsidRDefault="001F5C19" w:rsidP="001F5C19">
      <w:pPr>
        <w:shd w:val="clear" w:color="auto" w:fill="FFFFFF"/>
        <w:spacing w:before="100" w:beforeAutospacing="1" w:after="100" w:afterAutospacing="1" w:line="240" w:lineRule="auto"/>
        <w:ind w:left="720"/>
        <w:jc w:val="both"/>
        <w:rPr>
          <w:rFonts w:ascii="Arial Narrow" w:eastAsia="Times New Roman" w:hAnsi="Arial Narrow" w:cs="Times New Roman"/>
          <w:color w:val="000000"/>
        </w:rPr>
      </w:pPr>
      <w:r w:rsidRPr="001F5C19">
        <w:rPr>
          <w:rFonts w:ascii="Arial Narrow" w:eastAsia="Times New Roman" w:hAnsi="Arial Narrow" w:cs="Times New Roman"/>
          <w:color w:val="000000"/>
        </w:rPr>
        <w:t>(</w:t>
      </w:r>
      <w:r w:rsidRPr="00C3114B">
        <w:rPr>
          <w:rFonts w:ascii="Arial Narrow" w:eastAsia="Times New Roman" w:hAnsi="Arial Narrow" w:cs="Times New Roman"/>
          <w:color w:val="000000"/>
        </w:rPr>
        <w:t>d</w:t>
      </w:r>
      <w:r w:rsidRPr="001F5C19">
        <w:rPr>
          <w:rFonts w:ascii="Arial Narrow" w:eastAsia="Times New Roman" w:hAnsi="Arial Narrow" w:cs="Times New Roman"/>
          <w:color w:val="000000"/>
        </w:rPr>
        <w:t>) The placement in particular educational settings of these children; and</w:t>
      </w:r>
    </w:p>
    <w:p w:rsidR="001F5C19" w:rsidRPr="001F5C19" w:rsidRDefault="001F5C19" w:rsidP="001F5C19">
      <w:pPr>
        <w:shd w:val="clear" w:color="auto" w:fill="FFFFFF"/>
        <w:spacing w:before="100" w:beforeAutospacing="1" w:after="100" w:afterAutospacing="1" w:line="240" w:lineRule="auto"/>
        <w:ind w:left="720"/>
        <w:jc w:val="both"/>
        <w:rPr>
          <w:rFonts w:ascii="Arial Narrow" w:eastAsia="Times New Roman" w:hAnsi="Arial Narrow" w:cs="Times New Roman"/>
          <w:color w:val="000000"/>
        </w:rPr>
      </w:pPr>
      <w:r w:rsidRPr="001F5C19">
        <w:rPr>
          <w:rFonts w:ascii="Arial Narrow" w:eastAsia="Times New Roman" w:hAnsi="Arial Narrow" w:cs="Times New Roman"/>
          <w:color w:val="000000"/>
        </w:rPr>
        <w:t>(</w:t>
      </w:r>
      <w:r w:rsidRPr="00C3114B">
        <w:rPr>
          <w:rFonts w:ascii="Arial Narrow" w:eastAsia="Times New Roman" w:hAnsi="Arial Narrow" w:cs="Times New Roman"/>
          <w:color w:val="000000"/>
        </w:rPr>
        <w:t>e</w:t>
      </w:r>
      <w:r w:rsidRPr="001F5C19">
        <w:rPr>
          <w:rFonts w:ascii="Arial Narrow" w:eastAsia="Times New Roman" w:hAnsi="Arial Narrow" w:cs="Times New Roman"/>
          <w:color w:val="000000"/>
        </w:rPr>
        <w:t>) The incidence, duration, and type of disciplinary actions, including suspensions and expulsions.</w:t>
      </w:r>
    </w:p>
    <w:p w:rsidR="00404184" w:rsidRPr="00C3114B" w:rsidRDefault="00404184" w:rsidP="006E7673">
      <w:pPr>
        <w:ind w:left="-450" w:right="-540"/>
        <w:rPr>
          <w:rFonts w:ascii="Arial Narrow" w:hAnsi="Arial Narrow"/>
        </w:rPr>
      </w:pPr>
    </w:p>
    <w:p w:rsidR="001F5C19" w:rsidRDefault="001F5C19" w:rsidP="006E7673">
      <w:pPr>
        <w:ind w:left="-450" w:right="-540"/>
      </w:pPr>
    </w:p>
    <w:p w:rsidR="001F5C19" w:rsidRDefault="001F5C19" w:rsidP="006E7673">
      <w:pPr>
        <w:ind w:left="-450" w:right="-540"/>
      </w:pPr>
    </w:p>
    <w:p w:rsidR="001F5C19" w:rsidRPr="001F5C19" w:rsidRDefault="001F5C19" w:rsidP="00C3114B">
      <w:pPr>
        <w:spacing w:after="0" w:line="240" w:lineRule="auto"/>
        <w:rPr>
          <w:rFonts w:ascii="Arial" w:eastAsia="Times New Roman" w:hAnsi="Arial" w:cs="Arial"/>
          <w:color w:val="000000"/>
          <w:sz w:val="24"/>
          <w:szCs w:val="24"/>
          <w:shd w:val="clear" w:color="auto" w:fill="F3F3F3"/>
        </w:rPr>
      </w:pPr>
    </w:p>
    <w:p w:rsidR="001F5C19" w:rsidRDefault="001F5C19" w:rsidP="006E7673">
      <w:pPr>
        <w:ind w:left="-450" w:right="-540"/>
      </w:pPr>
    </w:p>
    <w:p w:rsidR="001F5C19" w:rsidRPr="001F5C19" w:rsidRDefault="001F5C19" w:rsidP="001F5C19">
      <w:pPr>
        <w:shd w:val="clear" w:color="auto" w:fill="FFFFFF"/>
        <w:spacing w:before="100" w:beforeAutospacing="1" w:after="100" w:afterAutospacing="1" w:line="240" w:lineRule="auto"/>
        <w:rPr>
          <w:rFonts w:ascii="Arial Narrow" w:eastAsia="Times New Roman" w:hAnsi="Arial Narrow" w:cs="Times New Roman"/>
          <w:color w:val="000000"/>
          <w:sz w:val="20"/>
          <w:szCs w:val="18"/>
        </w:rPr>
      </w:pPr>
      <w:r w:rsidRPr="001F5C19">
        <w:rPr>
          <w:rFonts w:ascii="Arial Narrow" w:eastAsia="Times New Roman" w:hAnsi="Arial Narrow" w:cs="Times New Roman"/>
          <w:b/>
          <w:bCs/>
          <w:color w:val="000000"/>
          <w:szCs w:val="20"/>
        </w:rPr>
        <w:t xml:space="preserve">What methods should </w:t>
      </w:r>
      <w:r w:rsidR="0041431F" w:rsidRPr="0041431F">
        <w:rPr>
          <w:rFonts w:ascii="Arial Narrow" w:eastAsia="Times New Roman" w:hAnsi="Arial Narrow" w:cs="Times New Roman"/>
          <w:b/>
          <w:bCs/>
          <w:color w:val="000000"/>
          <w:szCs w:val="20"/>
        </w:rPr>
        <w:t>be</w:t>
      </w:r>
      <w:r w:rsidRPr="001F5C19">
        <w:rPr>
          <w:rFonts w:ascii="Arial Narrow" w:eastAsia="Times New Roman" w:hAnsi="Arial Narrow" w:cs="Times New Roman"/>
          <w:b/>
          <w:bCs/>
          <w:color w:val="000000"/>
          <w:szCs w:val="20"/>
        </w:rPr>
        <w:t xml:space="preserve"> use</w:t>
      </w:r>
      <w:r w:rsidR="0041431F" w:rsidRPr="0041431F">
        <w:rPr>
          <w:rFonts w:ascii="Arial Narrow" w:eastAsia="Times New Roman" w:hAnsi="Arial Narrow" w:cs="Times New Roman"/>
          <w:b/>
          <w:bCs/>
          <w:color w:val="000000"/>
          <w:szCs w:val="20"/>
        </w:rPr>
        <w:t>d</w:t>
      </w:r>
      <w:r w:rsidRPr="001F5C19">
        <w:rPr>
          <w:rFonts w:ascii="Arial Narrow" w:eastAsia="Times New Roman" w:hAnsi="Arial Narrow" w:cs="Times New Roman"/>
          <w:b/>
          <w:bCs/>
          <w:color w:val="000000"/>
          <w:szCs w:val="20"/>
        </w:rPr>
        <w:t xml:space="preserve"> to identify and locate children who may need special education services?</w:t>
      </w:r>
    </w:p>
    <w:p w:rsidR="0041431F" w:rsidRPr="00514754" w:rsidRDefault="0041431F" w:rsidP="00514754">
      <w:pPr>
        <w:shd w:val="clear" w:color="auto" w:fill="FFFFFF"/>
        <w:spacing w:before="100" w:beforeAutospacing="1" w:after="100" w:afterAutospacing="1" w:line="240" w:lineRule="auto"/>
        <w:jc w:val="both"/>
        <w:rPr>
          <w:rFonts w:ascii="Arial Narrow" w:eastAsia="Times New Roman" w:hAnsi="Arial Narrow" w:cs="Times New Roman"/>
          <w:color w:val="000000"/>
          <w:szCs w:val="20"/>
          <w:vertAlign w:val="subscript"/>
        </w:rPr>
      </w:pPr>
      <w:r>
        <w:rPr>
          <w:rFonts w:ascii="Arial Narrow" w:eastAsia="Times New Roman" w:hAnsi="Arial Narrow" w:cs="Times New Roman"/>
          <w:color w:val="000000"/>
          <w:szCs w:val="20"/>
        </w:rPr>
        <w:t xml:space="preserve">In order to </w:t>
      </w:r>
      <w:r w:rsidRPr="001F5C19">
        <w:rPr>
          <w:rFonts w:ascii="Arial Narrow" w:eastAsia="Times New Roman" w:hAnsi="Arial Narrow" w:cs="Times New Roman"/>
          <w:b/>
          <w:bCs/>
          <w:color w:val="000000"/>
          <w:szCs w:val="20"/>
        </w:rPr>
        <w:t>identify and locate children who may need special education services</w:t>
      </w:r>
      <w:r w:rsidRPr="001F5C19">
        <w:rPr>
          <w:rFonts w:ascii="Arial Narrow" w:eastAsia="Times New Roman" w:hAnsi="Arial Narrow" w:cs="Times New Roman"/>
          <w:color w:val="000000"/>
          <w:szCs w:val="20"/>
        </w:rPr>
        <w:t xml:space="preserve"> </w:t>
      </w:r>
      <w:r w:rsidR="00514754">
        <w:rPr>
          <w:rFonts w:ascii="Arial Narrow" w:eastAsia="Times New Roman" w:hAnsi="Arial Narrow" w:cs="Times New Roman"/>
          <w:color w:val="000000"/>
          <w:szCs w:val="20"/>
        </w:rPr>
        <w:t>the school will use</w:t>
      </w:r>
      <w:r w:rsidR="001F5C19" w:rsidRPr="001F5C19">
        <w:rPr>
          <w:rFonts w:ascii="Arial Narrow" w:eastAsia="Times New Roman" w:hAnsi="Arial Narrow" w:cs="Times New Roman"/>
          <w:szCs w:val="20"/>
        </w:rPr>
        <w:t xml:space="preserve"> plans that </w:t>
      </w:r>
      <w:r w:rsidR="00514754">
        <w:rPr>
          <w:rFonts w:ascii="Arial Narrow" w:eastAsia="Times New Roman" w:hAnsi="Arial Narrow" w:cs="Times New Roman"/>
          <w:szCs w:val="20"/>
        </w:rPr>
        <w:t xml:space="preserve">may </w:t>
      </w:r>
      <w:r w:rsidR="001F5C19" w:rsidRPr="001F5C19">
        <w:rPr>
          <w:rFonts w:ascii="Arial Narrow" w:eastAsia="Times New Roman" w:hAnsi="Arial Narrow" w:cs="Times New Roman"/>
          <w:szCs w:val="20"/>
        </w:rPr>
        <w:t>include</w:t>
      </w:r>
      <w:r w:rsidR="00514754">
        <w:rPr>
          <w:rFonts w:ascii="Arial Narrow" w:eastAsia="Times New Roman" w:hAnsi="Arial Narrow" w:cs="Times New Roman"/>
          <w:szCs w:val="20"/>
        </w:rPr>
        <w:t xml:space="preserve">: </w:t>
      </w:r>
      <w:r w:rsidR="001F5C19" w:rsidRPr="001F5C19">
        <w:rPr>
          <w:rFonts w:ascii="Arial Narrow" w:eastAsia="Times New Roman" w:hAnsi="Arial Narrow" w:cs="Times New Roman"/>
          <w:szCs w:val="20"/>
        </w:rPr>
        <w:t xml:space="preserve"> door-to-door surveys, brochure mailings</w:t>
      </w:r>
      <w:r w:rsidR="00514754">
        <w:rPr>
          <w:rFonts w:ascii="Arial Narrow" w:eastAsia="Times New Roman" w:hAnsi="Arial Narrow" w:cs="Times New Roman"/>
          <w:szCs w:val="20"/>
        </w:rPr>
        <w:t xml:space="preserve"> to school parents</w:t>
      </w:r>
      <w:r w:rsidR="001F5C19" w:rsidRPr="001F5C19">
        <w:rPr>
          <w:rFonts w:ascii="Arial Narrow" w:eastAsia="Times New Roman" w:hAnsi="Arial Narrow" w:cs="Times New Roman"/>
          <w:szCs w:val="20"/>
        </w:rPr>
        <w:t xml:space="preserve">, public education </w:t>
      </w:r>
      <w:r w:rsidR="001F5C19" w:rsidRPr="001F5C19">
        <w:rPr>
          <w:rFonts w:ascii="Arial Narrow" w:eastAsia="Times New Roman" w:hAnsi="Arial Narrow" w:cs="Times New Roman"/>
          <w:color w:val="000000"/>
          <w:szCs w:val="20"/>
        </w:rPr>
        <w:t xml:space="preserve">programs and other public meetings, physician referrals, contacts with day care providers, and surveys of private school personnel. </w:t>
      </w:r>
      <w:r w:rsidR="00514754" w:rsidRPr="00514754">
        <w:rPr>
          <w:rFonts w:ascii="Arial Narrow" w:eastAsia="Times New Roman" w:hAnsi="Arial Narrow" w:cs="Times New Roman"/>
          <w:color w:val="000000"/>
          <w:szCs w:val="20"/>
          <w:vertAlign w:val="subscript"/>
        </w:rPr>
        <w:t>(</w:t>
      </w:r>
      <w:r w:rsidR="00514754" w:rsidRPr="001F5C19">
        <w:rPr>
          <w:rFonts w:ascii="Arial Narrow" w:eastAsia="Times New Roman" w:hAnsi="Arial Narrow" w:cs="Times New Roman"/>
          <w:color w:val="000000"/>
          <w:szCs w:val="20"/>
          <w:vertAlign w:val="subscript"/>
        </w:rPr>
        <w:t>The </w:t>
      </w:r>
      <w:hyperlink r:id="rId26" w:history="1">
        <w:r w:rsidR="00514754" w:rsidRPr="00514754">
          <w:rPr>
            <w:rFonts w:ascii="Arial Narrow" w:eastAsia="Times New Roman" w:hAnsi="Arial Narrow" w:cs="Times New Roman"/>
            <w:szCs w:val="20"/>
            <w:u w:val="single"/>
            <w:vertAlign w:val="subscript"/>
          </w:rPr>
          <w:t>Office for Civil Rights (OCR)</w:t>
        </w:r>
      </w:hyperlink>
      <w:r w:rsidR="00514754" w:rsidRPr="001F5C19">
        <w:rPr>
          <w:rFonts w:ascii="Arial Narrow" w:eastAsia="Times New Roman" w:hAnsi="Arial Narrow" w:cs="Times New Roman"/>
          <w:szCs w:val="20"/>
          <w:vertAlign w:val="subscript"/>
        </w:rPr>
        <w:t> of the Education Department has accepted</w:t>
      </w:r>
      <w:r w:rsidR="00514754" w:rsidRPr="00514754">
        <w:rPr>
          <w:rFonts w:ascii="Arial Narrow" w:eastAsia="Times New Roman" w:hAnsi="Arial Narrow" w:cs="Times New Roman"/>
          <w:szCs w:val="20"/>
          <w:vertAlign w:val="subscript"/>
        </w:rPr>
        <w:t xml:space="preserve"> these plans as a way to identify and locate children with special needs).</w:t>
      </w:r>
    </w:p>
    <w:sectPr w:rsidR="0041431F" w:rsidRPr="00514754" w:rsidSect="001F5C19">
      <w:footerReference w:type="default" r:id="rId2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2C" w:rsidRDefault="00F2252C" w:rsidP="00514754">
      <w:pPr>
        <w:spacing w:after="0" w:line="240" w:lineRule="auto"/>
      </w:pPr>
      <w:r>
        <w:separator/>
      </w:r>
    </w:p>
  </w:endnote>
  <w:endnote w:type="continuationSeparator" w:id="0">
    <w:p w:rsidR="00F2252C" w:rsidRDefault="00F2252C" w:rsidP="0051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514754">
      <w:trPr>
        <w:jc w:val="right"/>
      </w:trPr>
      <w:tc>
        <w:tcPr>
          <w:tcW w:w="4795" w:type="dxa"/>
          <w:vAlign w:val="center"/>
        </w:tcPr>
        <w:sdt>
          <w:sdtPr>
            <w:rPr>
              <w:caps/>
              <w:color w:val="000000" w:themeColor="text1"/>
            </w:rPr>
            <w:alias w:val="Author"/>
            <w:tag w:val=""/>
            <w:id w:val="1534539408"/>
            <w:placeholder>
              <w:docPart w:val="E9888B5087314ECDA91A5A7BE64C14B0"/>
            </w:placeholder>
            <w:dataBinding w:prefixMappings="xmlns:ns0='http://purl.org/dc/elements/1.1/' xmlns:ns1='http://schemas.openxmlformats.org/package/2006/metadata/core-properties' " w:xpath="/ns1:coreProperties[1]/ns0:creator[1]" w:storeItemID="{6C3C8BC8-F283-45AE-878A-BAB7291924A1}"/>
            <w:text/>
          </w:sdtPr>
          <w:sdtEndPr/>
          <w:sdtContent>
            <w:p w:rsidR="00514754" w:rsidRDefault="00EB4409" w:rsidP="00514754">
              <w:pPr>
                <w:pStyle w:val="Header"/>
                <w:jc w:val="right"/>
                <w:rPr>
                  <w:caps/>
                  <w:color w:val="000000" w:themeColor="text1"/>
                </w:rPr>
              </w:pPr>
              <w:r>
                <w:rPr>
                  <w:caps/>
                  <w:color w:val="000000" w:themeColor="text1"/>
                </w:rPr>
                <w:t>aee: office of special services</w:t>
              </w:r>
            </w:p>
          </w:sdtContent>
        </w:sdt>
      </w:tc>
      <w:tc>
        <w:tcPr>
          <w:tcW w:w="250" w:type="pct"/>
          <w:shd w:val="clear" w:color="auto" w:fill="ED7D31" w:themeFill="accent2"/>
          <w:vAlign w:val="center"/>
        </w:tcPr>
        <w:p w:rsidR="00514754" w:rsidRDefault="0051475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B4409">
            <w:rPr>
              <w:noProof/>
              <w:color w:val="FFFFFF" w:themeColor="background1"/>
            </w:rPr>
            <w:t>1</w:t>
          </w:r>
          <w:r>
            <w:rPr>
              <w:noProof/>
              <w:color w:val="FFFFFF" w:themeColor="background1"/>
            </w:rPr>
            <w:fldChar w:fldCharType="end"/>
          </w:r>
        </w:p>
      </w:tc>
    </w:tr>
  </w:tbl>
  <w:p w:rsidR="00514754" w:rsidRDefault="005147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2C" w:rsidRDefault="00F2252C" w:rsidP="00514754">
      <w:pPr>
        <w:spacing w:after="0" w:line="240" w:lineRule="auto"/>
      </w:pPr>
      <w:r>
        <w:separator/>
      </w:r>
    </w:p>
  </w:footnote>
  <w:footnote w:type="continuationSeparator" w:id="0">
    <w:p w:rsidR="00F2252C" w:rsidRDefault="00F2252C" w:rsidP="00514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260"/>
    <w:multiLevelType w:val="hybridMultilevel"/>
    <w:tmpl w:val="2B1AC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A547F"/>
    <w:multiLevelType w:val="hybridMultilevel"/>
    <w:tmpl w:val="9D1E1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30A0B"/>
    <w:multiLevelType w:val="multilevel"/>
    <w:tmpl w:val="EBFC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B3885"/>
    <w:multiLevelType w:val="hybridMultilevel"/>
    <w:tmpl w:val="F1F27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84"/>
    <w:rsid w:val="001013B8"/>
    <w:rsid w:val="001F5C19"/>
    <w:rsid w:val="00214300"/>
    <w:rsid w:val="002E212D"/>
    <w:rsid w:val="00404184"/>
    <w:rsid w:val="0041431F"/>
    <w:rsid w:val="00514754"/>
    <w:rsid w:val="006977DF"/>
    <w:rsid w:val="006E7673"/>
    <w:rsid w:val="0080373F"/>
    <w:rsid w:val="00C3114B"/>
    <w:rsid w:val="00CB7D48"/>
    <w:rsid w:val="00EB4409"/>
    <w:rsid w:val="00F14911"/>
    <w:rsid w:val="00F2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C1203-49F3-4142-988A-3AB6F903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2D"/>
  </w:style>
  <w:style w:type="paragraph" w:styleId="Heading2">
    <w:name w:val="heading 2"/>
    <w:basedOn w:val="Normal"/>
    <w:link w:val="Heading2Char"/>
    <w:uiPriority w:val="9"/>
    <w:qFormat/>
    <w:rsid w:val="001F5C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C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5C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5C19"/>
    <w:rPr>
      <w:color w:val="0000FF"/>
      <w:u w:val="single"/>
    </w:rPr>
  </w:style>
  <w:style w:type="character" w:customStyle="1" w:styleId="Header1">
    <w:name w:val="Header1"/>
    <w:basedOn w:val="DefaultParagraphFont"/>
    <w:rsid w:val="001F5C19"/>
  </w:style>
  <w:style w:type="character" w:customStyle="1" w:styleId="textwindowtext">
    <w:name w:val="textwindow_text"/>
    <w:basedOn w:val="DefaultParagraphFont"/>
    <w:rsid w:val="001F5C19"/>
  </w:style>
  <w:style w:type="character" w:styleId="Strong">
    <w:name w:val="Strong"/>
    <w:basedOn w:val="DefaultParagraphFont"/>
    <w:uiPriority w:val="22"/>
    <w:qFormat/>
    <w:rsid w:val="001F5C19"/>
    <w:rPr>
      <w:b/>
      <w:bCs/>
    </w:rPr>
  </w:style>
  <w:style w:type="paragraph" w:styleId="ListParagraph">
    <w:name w:val="List Paragraph"/>
    <w:basedOn w:val="Normal"/>
    <w:uiPriority w:val="34"/>
    <w:qFormat/>
    <w:rsid w:val="001F5C19"/>
    <w:pPr>
      <w:ind w:left="720"/>
      <w:contextualSpacing/>
    </w:pPr>
  </w:style>
  <w:style w:type="paragraph" w:styleId="Header">
    <w:name w:val="header"/>
    <w:basedOn w:val="Normal"/>
    <w:link w:val="HeaderChar"/>
    <w:uiPriority w:val="99"/>
    <w:unhideWhenUsed/>
    <w:rsid w:val="00514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754"/>
  </w:style>
  <w:style w:type="paragraph" w:styleId="Footer">
    <w:name w:val="footer"/>
    <w:basedOn w:val="Normal"/>
    <w:link w:val="FooterChar"/>
    <w:uiPriority w:val="99"/>
    <w:unhideWhenUsed/>
    <w:rsid w:val="00514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38876">
      <w:bodyDiv w:val="1"/>
      <w:marLeft w:val="0"/>
      <w:marRight w:val="0"/>
      <w:marTop w:val="0"/>
      <w:marBottom w:val="0"/>
      <w:divBdr>
        <w:top w:val="none" w:sz="0" w:space="0" w:color="auto"/>
        <w:left w:val="none" w:sz="0" w:space="0" w:color="auto"/>
        <w:bottom w:val="none" w:sz="0" w:space="0" w:color="auto"/>
        <w:right w:val="none" w:sz="0" w:space="0" w:color="auto"/>
      </w:divBdr>
      <w:divsChild>
        <w:div w:id="773867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78567">
      <w:bodyDiv w:val="1"/>
      <w:marLeft w:val="0"/>
      <w:marRight w:val="0"/>
      <w:marTop w:val="0"/>
      <w:marBottom w:val="0"/>
      <w:divBdr>
        <w:top w:val="none" w:sz="0" w:space="0" w:color="auto"/>
        <w:left w:val="none" w:sz="0" w:space="0" w:color="auto"/>
        <w:bottom w:val="none" w:sz="0" w:space="0" w:color="auto"/>
        <w:right w:val="none" w:sz="0" w:space="0" w:color="auto"/>
      </w:divBdr>
      <w:divsChild>
        <w:div w:id="1375229732">
          <w:marLeft w:val="0"/>
          <w:marRight w:val="0"/>
          <w:marTop w:val="0"/>
          <w:marBottom w:val="0"/>
          <w:divBdr>
            <w:top w:val="none" w:sz="0" w:space="0" w:color="auto"/>
            <w:left w:val="none" w:sz="0" w:space="0" w:color="auto"/>
            <w:bottom w:val="none" w:sz="0" w:space="0" w:color="auto"/>
            <w:right w:val="none" w:sz="0" w:space="0" w:color="auto"/>
          </w:divBdr>
        </w:div>
        <w:div w:id="168376626">
          <w:marLeft w:val="0"/>
          <w:marRight w:val="0"/>
          <w:marTop w:val="0"/>
          <w:marBottom w:val="0"/>
          <w:divBdr>
            <w:top w:val="none" w:sz="0" w:space="0" w:color="auto"/>
            <w:left w:val="none" w:sz="0" w:space="0" w:color="auto"/>
            <w:bottom w:val="none" w:sz="0" w:space="0" w:color="auto"/>
            <w:right w:val="none" w:sz="0" w:space="0" w:color="auto"/>
          </w:divBdr>
        </w:div>
        <w:div w:id="1077753365">
          <w:marLeft w:val="0"/>
          <w:marRight w:val="0"/>
          <w:marTop w:val="0"/>
          <w:marBottom w:val="0"/>
          <w:divBdr>
            <w:top w:val="none" w:sz="0" w:space="0" w:color="auto"/>
            <w:left w:val="none" w:sz="0" w:space="0" w:color="auto"/>
            <w:bottom w:val="none" w:sz="0" w:space="0" w:color="auto"/>
            <w:right w:val="none" w:sz="0" w:space="0" w:color="auto"/>
          </w:divBdr>
        </w:div>
        <w:div w:id="1431008978">
          <w:marLeft w:val="0"/>
          <w:marRight w:val="0"/>
          <w:marTop w:val="0"/>
          <w:marBottom w:val="0"/>
          <w:divBdr>
            <w:top w:val="none" w:sz="0" w:space="0" w:color="auto"/>
            <w:left w:val="none" w:sz="0" w:space="0" w:color="auto"/>
            <w:bottom w:val="none" w:sz="0" w:space="0" w:color="auto"/>
            <w:right w:val="none" w:sz="0" w:space="0" w:color="auto"/>
          </w:divBdr>
        </w:div>
        <w:div w:id="2005470984">
          <w:marLeft w:val="0"/>
          <w:marRight w:val="0"/>
          <w:marTop w:val="0"/>
          <w:marBottom w:val="0"/>
          <w:divBdr>
            <w:top w:val="none" w:sz="0" w:space="0" w:color="auto"/>
            <w:left w:val="none" w:sz="0" w:space="0" w:color="auto"/>
            <w:bottom w:val="none" w:sz="0" w:space="0" w:color="auto"/>
            <w:right w:val="none" w:sz="0" w:space="0" w:color="auto"/>
          </w:divBdr>
        </w:div>
      </w:divsChild>
    </w:div>
    <w:div w:id="17511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wrightslaw.com/idea/index.htm" TargetMode="External"/><Relationship Id="rId26" Type="http://schemas.openxmlformats.org/officeDocument/2006/relationships/hyperlink" Target="https://www2.ed.gov/about/offices/list/ocr/index.html" TargetMode="External"/><Relationship Id="rId3" Type="http://schemas.openxmlformats.org/officeDocument/2006/relationships/settings" Target="settings.xml"/><Relationship Id="rId21" Type="http://schemas.openxmlformats.org/officeDocument/2006/relationships/hyperlink" Target="http://codes.ohio.gov/oac/3301-51-01" TargetMode="Externa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https://www.wrightslaw.com/info/ei.index.htm" TargetMode="External"/><Relationship Id="rId25" Type="http://schemas.openxmlformats.org/officeDocument/2006/relationships/hyperlink" Target="http://codes.ohio.gov/oac/3301-51-01" TargetMode="External"/><Relationship Id="rId2" Type="http://schemas.openxmlformats.org/officeDocument/2006/relationships/styles" Target="styles.xml"/><Relationship Id="rId16" Type="http://schemas.openxmlformats.org/officeDocument/2006/relationships/hyperlink" Target="https://www.wrightslaw.com/bks/selaw2/selaw2.htm" TargetMode="External"/><Relationship Id="rId20" Type="http://schemas.openxmlformats.org/officeDocument/2006/relationships/hyperlink" Target="http://codes.ohio.gov/oac/3301-51-01"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codes.ohio.gov/oac/3301-51-01" TargetMode="External"/><Relationship Id="rId5" Type="http://schemas.openxmlformats.org/officeDocument/2006/relationships/footnotes" Target="footnotes.xml"/><Relationship Id="rId15" Type="http://schemas.openxmlformats.org/officeDocument/2006/relationships/hyperlink" Target="https://www.wrightslaw.com/idea/index.htm" TargetMode="External"/><Relationship Id="rId23" Type="http://schemas.openxmlformats.org/officeDocument/2006/relationships/hyperlink" Target="http://codes.ohio.gov/oac/3301-51-01"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codes.ohio.gov/oac/3301-51-1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codes.ohio.gov/oac/3301-51-11"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888B5087314ECDA91A5A7BE64C14B0"/>
        <w:category>
          <w:name w:val="General"/>
          <w:gallery w:val="placeholder"/>
        </w:category>
        <w:types>
          <w:type w:val="bbPlcHdr"/>
        </w:types>
        <w:behaviors>
          <w:behavior w:val="content"/>
        </w:behaviors>
        <w:guid w:val="{38317A99-B3E2-4B4C-9985-835FC43F2A69}"/>
      </w:docPartPr>
      <w:docPartBody>
        <w:p w:rsidR="007B2863" w:rsidRDefault="001D45FF" w:rsidP="001D45FF">
          <w:pPr>
            <w:pStyle w:val="E9888B5087314ECDA91A5A7BE64C14B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FF"/>
    <w:rsid w:val="000057FD"/>
    <w:rsid w:val="001D45FF"/>
    <w:rsid w:val="007B2863"/>
    <w:rsid w:val="00C3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888B5087314ECDA91A5A7BE64C14B0">
    <w:name w:val="E9888B5087314ECDA91A5A7BE64C14B0"/>
    <w:rsid w:val="001D4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aee: office of special services</dc:creator>
  <cp:keywords/>
  <dc:description/>
  <cp:lastModifiedBy>ISRAEL KOPPISCH</cp:lastModifiedBy>
  <cp:revision>2</cp:revision>
  <dcterms:created xsi:type="dcterms:W3CDTF">2020-09-18T12:39:00Z</dcterms:created>
  <dcterms:modified xsi:type="dcterms:W3CDTF">2020-09-18T12:39:00Z</dcterms:modified>
</cp:coreProperties>
</file>